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B" w:rsidRPr="00DD1928" w:rsidRDefault="00B31BCB" w:rsidP="00801431">
      <w:pPr>
        <w:shd w:val="clear" w:color="auto" w:fill="FFFFFF"/>
        <w:spacing w:line="31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A Magyar Képzőművészeti Egyetem pályázatot hirdet a 201</w:t>
      </w:r>
      <w:r w:rsidR="00707CF9"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8</w:t>
      </w:r>
      <w:r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/1</w:t>
      </w:r>
      <w:r w:rsidR="00707CF9"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9</w:t>
      </w:r>
      <w:r w:rsidR="00801431"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-es tanévre</w:t>
      </w:r>
      <w:r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r w:rsidR="00615FFC"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felsőoktatási hallgatók tanulmányi célú mobilitására</w:t>
      </w:r>
      <w:r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az </w:t>
      </w:r>
      <w:r w:rsidRPr="00DD1928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Erasmus+ Program</w:t>
      </w:r>
      <w:r w:rsidRPr="00DD1928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keretén belül, az alábbi feltételek szerint:</w:t>
      </w:r>
    </w:p>
    <w:p w:rsidR="00E0319D" w:rsidRPr="00B31BCB" w:rsidRDefault="00E0319D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31BCB" w:rsidRPr="00B31BCB" w:rsidRDefault="00B31BCB" w:rsidP="00B31BCB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Ösztöndíj támogatásban várhatóan kb. </w:t>
      </w: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45-50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fő részesül.</w:t>
      </w:r>
    </w:p>
    <w:p w:rsidR="00575E3F" w:rsidRDefault="00DB3140" w:rsidP="00575E3F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A377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 várható keretszámon felül </w:t>
      </w:r>
      <w:r w:rsidR="002A377E" w:rsidRPr="002A377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van </w:t>
      </w:r>
      <w:r w:rsidR="0028549B">
        <w:rPr>
          <w:rFonts w:ascii="Arial" w:eastAsia="Times New Roman" w:hAnsi="Arial" w:cs="Arial"/>
          <w:sz w:val="18"/>
          <w:szCs w:val="18"/>
          <w:lang w:val="en-GB" w:eastAsia="en-GB"/>
        </w:rPr>
        <w:t xml:space="preserve">lehetőség </w:t>
      </w:r>
      <w:r w:rsidRPr="002A377E">
        <w:rPr>
          <w:rFonts w:ascii="Arial" w:eastAsia="Times New Roman" w:hAnsi="Arial" w:cs="Arial"/>
          <w:sz w:val="18"/>
          <w:szCs w:val="18"/>
          <w:lang w:val="en-GB" w:eastAsia="en-GB"/>
        </w:rPr>
        <w:t>5 önköltséges hely</w:t>
      </w:r>
      <w:r w:rsidR="0028549B">
        <w:rPr>
          <w:rFonts w:ascii="Arial" w:eastAsia="Times New Roman" w:hAnsi="Arial" w:cs="Arial"/>
          <w:sz w:val="18"/>
          <w:szCs w:val="18"/>
          <w:lang w:val="en-GB" w:eastAsia="en-GB"/>
        </w:rPr>
        <w:t>re is pályázni</w:t>
      </w:r>
      <w:r w:rsidR="00CB13FE" w:rsidRPr="002A377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. </w:t>
      </w:r>
      <w:r w:rsidR="004701C6" w:rsidRPr="002A377E">
        <w:rPr>
          <w:rFonts w:ascii="Arial" w:eastAsia="Times New Roman" w:hAnsi="Arial" w:cs="Arial"/>
          <w:sz w:val="18"/>
          <w:szCs w:val="18"/>
          <w:lang w:val="en-GB" w:eastAsia="en-GB"/>
        </w:rPr>
        <w:t>Ez a státusz ösztöndíjjal nem jár, a</w:t>
      </w:r>
      <w:r w:rsidR="00CB13FE" w:rsidRPr="002A377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</w:t>
      </w:r>
      <w:r w:rsidR="004701C6" w:rsidRPr="002A377E">
        <w:rPr>
          <w:rFonts w:ascii="Arial" w:eastAsia="Times New Roman" w:hAnsi="Arial" w:cs="Arial"/>
          <w:sz w:val="18"/>
          <w:szCs w:val="18"/>
          <w:lang w:val="en-GB" w:eastAsia="en-GB"/>
        </w:rPr>
        <w:t>hallgatók</w:t>
      </w:r>
      <w:r w:rsidR="00B31BCB" w:rsidRPr="002A377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élhetnek az Erasmus</w:t>
      </w:r>
      <w:r w:rsidR="00885752" w:rsidRPr="002A377E">
        <w:rPr>
          <w:rFonts w:ascii="Arial" w:eastAsia="Times New Roman" w:hAnsi="Arial" w:cs="Arial"/>
          <w:sz w:val="18"/>
          <w:szCs w:val="18"/>
          <w:lang w:val="en-GB" w:eastAsia="en-GB"/>
        </w:rPr>
        <w:t>+</w:t>
      </w:r>
      <w:r w:rsidR="00B31BCB" w:rsidRPr="002A377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mobilitási program lehet</w:t>
      </w:r>
      <w:r w:rsidR="00141723">
        <w:rPr>
          <w:rFonts w:ascii="Arial" w:eastAsia="Times New Roman" w:hAnsi="Arial" w:cs="Arial"/>
          <w:sz w:val="18"/>
          <w:szCs w:val="18"/>
          <w:lang w:val="en-GB" w:eastAsia="en-GB"/>
        </w:rPr>
        <w:t>őségeivel, de az utazás és kint</w:t>
      </w:r>
      <w:r w:rsidR="00B31BCB" w:rsidRPr="002A377E">
        <w:rPr>
          <w:rFonts w:ascii="Arial" w:eastAsia="Times New Roman" w:hAnsi="Arial" w:cs="Arial"/>
          <w:sz w:val="18"/>
          <w:szCs w:val="18"/>
          <w:lang w:val="en-GB" w:eastAsia="en-GB"/>
        </w:rPr>
        <w:t>tartózkodás teljes költségét maguk teremtik elő.</w:t>
      </w:r>
    </w:p>
    <w:p w:rsidR="000E7167" w:rsidRDefault="00B31BCB" w:rsidP="00857000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75E3F">
        <w:rPr>
          <w:rFonts w:ascii="Arial" w:eastAsia="Times New Roman" w:hAnsi="Arial" w:cs="Arial"/>
          <w:sz w:val="18"/>
          <w:szCs w:val="18"/>
          <w:lang w:val="en-GB" w:eastAsia="en-GB"/>
        </w:rPr>
        <w:t>Az Erasmus</w:t>
      </w:r>
      <w:r w:rsidR="000907D4" w:rsidRPr="00575E3F">
        <w:rPr>
          <w:rFonts w:ascii="Arial" w:eastAsia="Times New Roman" w:hAnsi="Arial" w:cs="Arial"/>
          <w:sz w:val="18"/>
          <w:szCs w:val="18"/>
          <w:lang w:val="en-GB" w:eastAsia="en-GB"/>
        </w:rPr>
        <w:t>+</w:t>
      </w:r>
      <w:r w:rsidRPr="00575E3F">
        <w:rPr>
          <w:rFonts w:ascii="Arial" w:eastAsia="Times New Roman" w:hAnsi="Arial" w:cs="Arial"/>
          <w:sz w:val="18"/>
          <w:szCs w:val="18"/>
          <w:lang w:val="en-GB" w:eastAsia="en-GB"/>
        </w:rPr>
        <w:t> </w:t>
      </w:r>
      <w:r w:rsidRPr="00575E3F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ösztöndíj összege</w:t>
      </w:r>
      <w:r w:rsidRPr="00575E3F">
        <w:rPr>
          <w:rFonts w:ascii="Arial" w:eastAsia="Times New Roman" w:hAnsi="Arial" w:cs="Arial"/>
          <w:sz w:val="18"/>
          <w:szCs w:val="18"/>
          <w:lang w:val="en-GB" w:eastAsia="en-GB"/>
        </w:rPr>
        <w:t xml:space="preserve"> országonként változik, ezeket a rátákat az Európai Bizottság határozza </w:t>
      </w:r>
      <w:r w:rsidR="000D4768" w:rsidRPr="00575E3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meg: </w:t>
      </w:r>
      <w:hyperlink r:id="rId6" w:history="1">
        <w:r w:rsidR="00080483" w:rsidRPr="00575E3F">
          <w:rPr>
            <w:rStyle w:val="Hiperhivatkozs"/>
            <w:rFonts w:ascii="Arial" w:eastAsia="Times New Roman" w:hAnsi="Arial" w:cs="Arial"/>
            <w:sz w:val="18"/>
            <w:szCs w:val="18"/>
            <w:lang w:val="en-GB" w:eastAsia="en-GB"/>
          </w:rPr>
          <w:t>http://tka.hu/palyazatok/110/hallgatok-tanulmanyi-celu-mobilitasa</w:t>
        </w:r>
      </w:hyperlink>
      <w:r w:rsidR="0093248D" w:rsidRPr="00575E3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</w:t>
      </w:r>
      <w:r w:rsidR="000D4768" w:rsidRPr="00575E3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</w:t>
      </w:r>
      <w:r w:rsidRPr="00575E3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Az Egyetem az ösztöndíjat euróban </w:t>
      </w:r>
      <w:r w:rsidRPr="00AC26DB">
        <w:rPr>
          <w:rFonts w:ascii="Arial" w:eastAsia="Times New Roman" w:hAnsi="Arial" w:cs="Arial"/>
          <w:sz w:val="18"/>
          <w:szCs w:val="18"/>
          <w:lang w:val="en-GB" w:eastAsia="en-GB"/>
        </w:rPr>
        <w:t>utalja</w:t>
      </w:r>
      <w:r w:rsidR="00FF1C50" w:rsidRPr="00AC26DB">
        <w:rPr>
          <w:rFonts w:ascii="Arial" w:eastAsia="Times New Roman" w:hAnsi="Arial" w:cs="Arial"/>
          <w:sz w:val="18"/>
          <w:szCs w:val="18"/>
          <w:lang w:val="en-GB" w:eastAsia="en-GB"/>
        </w:rPr>
        <w:t>.</w:t>
      </w:r>
    </w:p>
    <w:p w:rsidR="00575E3F" w:rsidRPr="00AE5B24" w:rsidRDefault="006B5B15" w:rsidP="000E7167">
      <w:pPr>
        <w:shd w:val="clear" w:color="auto" w:fill="FFFFFF"/>
        <w:spacing w:line="319" w:lineRule="atLeast"/>
        <w:ind w:left="300"/>
        <w:rPr>
          <w:rFonts w:ascii="Arial" w:eastAsia="Times New Roman" w:hAnsi="Arial" w:cs="Arial"/>
          <w:i/>
          <w:sz w:val="18"/>
          <w:szCs w:val="18"/>
          <w:lang w:val="en-GB" w:eastAsia="en-GB"/>
        </w:rPr>
      </w:pPr>
      <w:r w:rsidRPr="00AE5B24">
        <w:rPr>
          <w:rFonts w:ascii="Arial" w:eastAsia="Times New Roman" w:hAnsi="Arial" w:cs="Arial"/>
          <w:bCs/>
          <w:i/>
          <w:iCs/>
          <w:sz w:val="18"/>
          <w:szCs w:val="18"/>
          <w:lang w:val="en-GB" w:eastAsia="en-GB"/>
        </w:rPr>
        <w:t xml:space="preserve">Fontos! </w:t>
      </w:r>
      <w:r w:rsidR="00B31BCB" w:rsidRPr="00AE5B24">
        <w:rPr>
          <w:rFonts w:ascii="Arial" w:eastAsia="Times New Roman" w:hAnsi="Arial" w:cs="Arial"/>
          <w:bCs/>
          <w:i/>
          <w:iCs/>
          <w:sz w:val="18"/>
          <w:szCs w:val="18"/>
          <w:lang w:val="en-GB" w:eastAsia="en-GB"/>
        </w:rPr>
        <w:t>A támogatás nem minden esetben fedezi az utazás és a külföldi tartózkodás teljes költségét.</w:t>
      </w:r>
    </w:p>
    <w:p w:rsidR="00395197" w:rsidRPr="00575E3F" w:rsidRDefault="00B31BCB" w:rsidP="00575E3F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75E3F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 pályázatok </w:t>
      </w:r>
      <w:r w:rsidR="00395197" w:rsidRPr="00575E3F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az Erasmus+ </w:t>
      </w:r>
      <w:r w:rsidR="00E048E2" w:rsidRPr="00575E3F">
        <w:rPr>
          <w:rFonts w:ascii="Arial" w:eastAsia="Times New Roman" w:hAnsi="Arial" w:cs="Arial"/>
          <w:sz w:val="18"/>
          <w:szCs w:val="18"/>
          <w:lang w:val="en-GB" w:eastAsia="en-GB"/>
        </w:rPr>
        <w:t xml:space="preserve">Mobilitási </w:t>
      </w:r>
      <w:r w:rsidR="00395197" w:rsidRPr="00575E3F">
        <w:rPr>
          <w:rFonts w:ascii="Arial" w:eastAsia="Times New Roman" w:hAnsi="Arial" w:cs="Arial"/>
          <w:sz w:val="18"/>
          <w:szCs w:val="18"/>
          <w:lang w:val="en-GB" w:eastAsia="en-GB"/>
        </w:rPr>
        <w:t>Szabályzat pontszámítása alapján kerül</w:t>
      </w:r>
      <w:r w:rsidR="00A904AC" w:rsidRPr="00575E3F">
        <w:rPr>
          <w:rFonts w:ascii="Arial" w:eastAsia="Times New Roman" w:hAnsi="Arial" w:cs="Arial"/>
          <w:sz w:val="18"/>
          <w:szCs w:val="18"/>
          <w:lang w:val="en-GB" w:eastAsia="en-GB"/>
        </w:rPr>
        <w:t>nek</w:t>
      </w:r>
      <w:r w:rsidR="0076790B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elbírálásra </w:t>
      </w:r>
      <w:r w:rsidR="00395197" w:rsidRPr="00575E3F">
        <w:rPr>
          <w:rFonts w:ascii="Arial" w:eastAsia="Times New Roman" w:hAnsi="Arial" w:cs="Arial"/>
          <w:sz w:val="18"/>
          <w:szCs w:val="18"/>
          <w:lang w:val="en-GB" w:eastAsia="en-GB"/>
        </w:rPr>
        <w:t>(</w:t>
      </w:r>
      <w:hyperlink r:id="rId7" w:history="1">
        <w:r w:rsidR="00E048E2" w:rsidRPr="00575E3F">
          <w:rPr>
            <w:rStyle w:val="Hiperhivatkozs"/>
            <w:rFonts w:ascii="Arial" w:eastAsia="Times New Roman" w:hAnsi="Arial" w:cs="Arial"/>
            <w:sz w:val="18"/>
            <w:szCs w:val="18"/>
            <w:lang w:val="en-GB" w:eastAsia="en-GB"/>
          </w:rPr>
          <w:t>http://www.mke.hu/sites/default/files/attachment/erasmus+szabalyzat20180125.pdf</w:t>
        </w:r>
      </w:hyperlink>
      <w:r w:rsidR="00E048E2" w:rsidRPr="00575E3F">
        <w:rPr>
          <w:rFonts w:ascii="Arial" w:eastAsia="Times New Roman" w:hAnsi="Arial" w:cs="Arial"/>
          <w:sz w:val="18"/>
          <w:szCs w:val="18"/>
          <w:lang w:val="en-GB" w:eastAsia="en-GB"/>
        </w:rPr>
        <w:t>)</w:t>
      </w:r>
      <w:r w:rsidR="0076790B">
        <w:rPr>
          <w:rFonts w:ascii="Arial" w:eastAsia="Times New Roman" w:hAnsi="Arial" w:cs="Arial"/>
          <w:sz w:val="18"/>
          <w:szCs w:val="18"/>
          <w:lang w:val="en-GB" w:eastAsia="en-GB"/>
        </w:rPr>
        <w:t>.</w:t>
      </w:r>
    </w:p>
    <w:p w:rsidR="00B31BCB" w:rsidRPr="009E23D9" w:rsidRDefault="00B31BCB" w:rsidP="00B31BCB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bírálatot követően a Ne</w:t>
      </w:r>
      <w:r w:rsidR="00D016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mzetközi Iroda közzéteszi a 2018/19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-es tanévre ösztöndíjat nyert hallgatók listáját, </w:t>
      </w:r>
      <w:r w:rsidRPr="00BB15F7">
        <w:rPr>
          <w:rFonts w:ascii="Arial" w:eastAsia="Times New Roman" w:hAnsi="Arial" w:cs="Arial"/>
          <w:sz w:val="18"/>
          <w:szCs w:val="18"/>
          <w:lang w:val="en-GB" w:eastAsia="en-GB"/>
        </w:rPr>
        <w:t>majd információs napot tart a hallgatóknak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. A partnerintézményekbe történő pályázás csak ezután kezdődik.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Ennek első lépése: az MKE Erasmus</w:t>
      </w:r>
      <w:r w:rsidR="00BB15F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+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koordinátora jelöli </w:t>
      </w:r>
      <w:r w:rsidR="00A7759F" w:rsidRPr="00CF47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(nominálja) 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partner</w:t>
      </w:r>
      <w:r w:rsidR="00A7759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intézmények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re az ösztöndíjat nyert hallgatókat. Ezután </w:t>
      </w:r>
      <w:r w:rsidR="008579F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kerül sor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az intézményenként változó kritériumok alapján összeállított pályázati anyag kiküldés</w:t>
      </w:r>
      <w:r w:rsidR="008579F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ére</w:t>
      </w:r>
      <w:r w:rsidR="00D862E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.</w:t>
      </w:r>
    </w:p>
    <w:p w:rsidR="00A06270" w:rsidRPr="00A06270" w:rsidRDefault="000B02BB" w:rsidP="00A06270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választható célintézmények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listája a pályázat végén megadott Excelből elérhető.</w:t>
      </w:r>
      <w:r w:rsidR="00442C6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 lista folyamatosan frissül</w:t>
      </w:r>
      <w:r w:rsidR="0051412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het</w:t>
      </w:r>
      <w:bookmarkStart w:id="0" w:name="_GoBack"/>
      <w:bookmarkEnd w:id="0"/>
      <w:r w:rsidR="00442C6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új megállapodások létrejöttével!</w:t>
      </w:r>
    </w:p>
    <w:p w:rsidR="00B31BCB" w:rsidRPr="00B31BCB" w:rsidRDefault="00B31BCB" w:rsidP="00B31BCB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partnerintézmény értékeli a kiküldött portfoliókat és jelzi, hogy mely hallgatókat tudja fogadni. Az ösztöndíjat nyert hallgató helye a partnerintézményben csak pozitív válasz esetén garantált.</w:t>
      </w:r>
    </w:p>
    <w:p w:rsidR="009E096F" w:rsidRDefault="00B31BCB" w:rsidP="009E096F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hallgatónak a fogadó intézményben tandíjat nem kell fizetnie, az MKE pedig a külföldi tartózkodás idejére is folyósítja a hallgató tanulmányi ösztöndíját.</w:t>
      </w:r>
    </w:p>
    <w:p w:rsidR="00207C9C" w:rsidRPr="009E096F" w:rsidRDefault="009E096F" w:rsidP="009E096F">
      <w:pPr>
        <w:shd w:val="clear" w:color="auto" w:fill="FFFFFF"/>
        <w:spacing w:line="319" w:lineRule="atLeast"/>
        <w:ind w:left="300"/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</w:pPr>
      <w:r w:rsidRPr="009E096F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Figyelem</w:t>
      </w:r>
      <w:r w:rsidR="00B31BCB" w:rsidRPr="009E096F">
        <w:rPr>
          <w:rFonts w:ascii="Arial" w:eastAsia="Times New Roman" w:hAnsi="Arial" w:cs="Arial"/>
          <w:b/>
          <w:bCs/>
          <w:i/>
          <w:color w:val="222222"/>
          <w:sz w:val="18"/>
          <w:szCs w:val="18"/>
          <w:lang w:val="en-GB" w:eastAsia="en-GB"/>
        </w:rPr>
        <w:t>!</w:t>
      </w:r>
      <w:r w:rsidR="00B31BCB" w:rsidRPr="009E096F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 A 2014/15-ös tanévtől kezdődően </w:t>
      </w:r>
      <w:r w:rsidR="004641EB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olyan hallgatóknak is pályázhatnak</w:t>
      </w:r>
      <w:r w:rsidR="00B31BCB" w:rsidRPr="009E096F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, akik már voltak korábban Erasmus ösztöndíjasok, de a kint töltött </w:t>
      </w:r>
      <w:r w:rsidR="00B31BCB" w:rsidRPr="009E096F">
        <w:rPr>
          <w:rFonts w:ascii="Arial" w:eastAsia="Times New Roman" w:hAnsi="Arial" w:cs="Arial"/>
          <w:i/>
          <w:sz w:val="18"/>
          <w:szCs w:val="18"/>
          <w:lang w:val="en-GB" w:eastAsia="en-GB"/>
        </w:rPr>
        <w:t>idejük</w:t>
      </w:r>
      <w:r w:rsidR="004D06A2" w:rsidRPr="009E096F">
        <w:rPr>
          <w:rFonts w:ascii="Arial" w:eastAsia="Times New Roman" w:hAnsi="Arial" w:cs="Arial"/>
          <w:i/>
          <w:sz w:val="18"/>
          <w:szCs w:val="18"/>
          <w:lang w:val="en-GB" w:eastAsia="en-GB"/>
        </w:rPr>
        <w:t xml:space="preserve"> osztott képzésben</w:t>
      </w:r>
      <w:r w:rsidR="00B31BCB" w:rsidRPr="009E096F">
        <w:rPr>
          <w:rFonts w:ascii="Arial" w:eastAsia="Times New Roman" w:hAnsi="Arial" w:cs="Arial"/>
          <w:i/>
          <w:sz w:val="18"/>
          <w:szCs w:val="18"/>
          <w:lang w:val="en-GB" w:eastAsia="en-GB"/>
        </w:rPr>
        <w:t xml:space="preserve"> </w:t>
      </w:r>
      <w:r w:rsidR="00B31BCB" w:rsidRPr="009E096F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nem éri el a 12, </w:t>
      </w:r>
      <w:r w:rsidR="00B31BCB" w:rsidRPr="009E096F">
        <w:rPr>
          <w:rFonts w:ascii="Arial" w:eastAsia="Times New Roman" w:hAnsi="Arial" w:cs="Arial"/>
          <w:i/>
          <w:sz w:val="18"/>
          <w:szCs w:val="18"/>
          <w:lang w:val="en-GB" w:eastAsia="en-GB"/>
        </w:rPr>
        <w:t xml:space="preserve">illetve </w:t>
      </w:r>
      <w:r w:rsidR="004D06A2" w:rsidRPr="009E096F">
        <w:rPr>
          <w:rFonts w:ascii="Arial" w:eastAsia="Times New Roman" w:hAnsi="Arial" w:cs="Arial"/>
          <w:i/>
          <w:sz w:val="18"/>
          <w:szCs w:val="18"/>
          <w:lang w:val="en-GB" w:eastAsia="en-GB"/>
        </w:rPr>
        <w:t>osztatlan képzésben</w:t>
      </w:r>
      <w:r w:rsidR="00B31BCB" w:rsidRPr="009E096F">
        <w:rPr>
          <w:rFonts w:ascii="Arial" w:eastAsia="Times New Roman" w:hAnsi="Arial" w:cs="Arial"/>
          <w:i/>
          <w:sz w:val="18"/>
          <w:szCs w:val="18"/>
          <w:lang w:val="en-GB" w:eastAsia="en-GB"/>
        </w:rPr>
        <w:t xml:space="preserve"> a 24 hónapot.</w:t>
      </w:r>
    </w:p>
    <w:p w:rsidR="00207C9C" w:rsidRPr="00207C9C" w:rsidRDefault="00207C9C" w:rsidP="00207C9C">
      <w:pPr>
        <w:shd w:val="clear" w:color="auto" w:fill="FFFFFF"/>
        <w:spacing w:line="319" w:lineRule="atLeast"/>
        <w:ind w:left="300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207C9C" w:rsidRPr="00207C9C" w:rsidRDefault="00207C9C" w:rsidP="00207C9C">
      <w:pPr>
        <w:shd w:val="clear" w:color="auto" w:fill="FFFFFF"/>
        <w:spacing w:line="319" w:lineRule="atLeast"/>
        <w:ind w:left="-60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07C9C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A pályáz</w:t>
      </w:r>
      <w:r w:rsidR="008A1F6E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ás</w:t>
      </w:r>
      <w:r w:rsidRPr="00207C9C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 xml:space="preserve">hoz szükséges </w:t>
      </w:r>
      <w:r w:rsidR="00A04142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feltételek</w:t>
      </w:r>
      <w:r w:rsidRPr="00207C9C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:</w:t>
      </w:r>
    </w:p>
    <w:p w:rsidR="00A42FBB" w:rsidRDefault="00B31BCB" w:rsidP="00A42FBB">
      <w:pPr>
        <w:numPr>
          <w:ilvl w:val="0"/>
          <w:numId w:val="1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07C9C">
        <w:rPr>
          <w:rFonts w:ascii="Arial" w:eastAsia="Times New Roman" w:hAnsi="Arial" w:cs="Arial"/>
          <w:sz w:val="18"/>
          <w:szCs w:val="18"/>
          <w:lang w:val="en-GB" w:eastAsia="en-GB"/>
        </w:rPr>
        <w:t>a jelentkező az MKE beiratkozott hallgatója (aktív félév</w:t>
      </w:r>
      <w:r w:rsidR="006C71DC" w:rsidRPr="00207C9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, a </w:t>
      </w:r>
      <w:r w:rsidR="00AC26DB" w:rsidRPr="00207C9C">
        <w:rPr>
          <w:rFonts w:ascii="Arial" w:eastAsia="Times New Roman" w:hAnsi="Arial" w:cs="Arial"/>
          <w:sz w:val="18"/>
          <w:szCs w:val="18"/>
          <w:lang w:val="en-GB" w:eastAsia="en-GB"/>
        </w:rPr>
        <w:t>tanulmányút ideje alatt is)</w:t>
      </w:r>
    </w:p>
    <w:p w:rsidR="00B31BCB" w:rsidRPr="00B31BCB" w:rsidRDefault="00B31BCB" w:rsidP="00B31BCB">
      <w:pPr>
        <w:numPr>
          <w:ilvl w:val="0"/>
          <w:numId w:val="2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magyar/EU állampolgárság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vagy tartózkodási engedély</w:t>
      </w:r>
    </w:p>
    <w:p w:rsidR="00A42FBB" w:rsidRDefault="00B31BCB" w:rsidP="00A42FBB">
      <w:pPr>
        <w:numPr>
          <w:ilvl w:val="0"/>
          <w:numId w:val="2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szakmai és nyelvi felkészültség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(megfelelő nyelvtudás angolul, vagy a célország nyelvén)</w:t>
      </w:r>
    </w:p>
    <w:p w:rsidR="0031120C" w:rsidRPr="0031120C" w:rsidRDefault="0031120C" w:rsidP="0031120C">
      <w:p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31BCB" w:rsidRPr="009B3067" w:rsidRDefault="00B31BCB" w:rsidP="00B31BCB">
      <w:pPr>
        <w:shd w:val="clear" w:color="auto" w:fill="FFFFFF"/>
        <w:spacing w:line="319" w:lineRule="atLeast"/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</w:pPr>
      <w:r w:rsidRPr="009B3067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Figyelem: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 Mivel az</w:t>
      </w:r>
      <w:r w:rsidR="00991593"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új Erasmus+ Program keretében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megkötött </w:t>
      </w:r>
      <w:r w:rsidR="00991593"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intézményi 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kétoldalú</w:t>
      </w:r>
      <w:r w:rsidR="00630AD4"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szerződések megkövetelik a megfelelő szintű nyelvtudást, ez már a pályázatok elbírálásánál is fontos tényező.</w:t>
      </w:r>
      <w:r w:rsidR="007F07F0"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A </w:t>
      </w:r>
      <w:r w:rsidRPr="009B3067">
        <w:rPr>
          <w:rFonts w:ascii="Arial" w:eastAsia="Times New Roman" w:hAnsi="Arial" w:cs="Arial"/>
          <w:b/>
          <w:bCs/>
          <w:i/>
          <w:color w:val="222222"/>
          <w:sz w:val="18"/>
          <w:szCs w:val="18"/>
          <w:lang w:val="en-GB" w:eastAsia="en-GB"/>
        </w:rPr>
        <w:t>pályázati űrlapon a nyelvtudás szintjét jelölni kell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, nyelvvizsga esetén a nyelvvizsga </w:t>
      </w:r>
      <w:r w:rsidR="00E3037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megnevezése</w:t>
      </w:r>
      <w:r w:rsidR="007F07F0"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</w:t>
      </w:r>
      <w:r w:rsidRPr="009B3067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szükséges ny</w:t>
      </w:r>
      <w:r w:rsidR="00276A90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elvvizsga másolat csatolásával.</w:t>
      </w:r>
    </w:p>
    <w:p w:rsidR="001551AB" w:rsidRDefault="001551AB" w:rsidP="00B31BCB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</w:pPr>
    </w:p>
    <w:p w:rsidR="00B31BCB" w:rsidRPr="00B31BCB" w:rsidRDefault="00B31BCB" w:rsidP="00B31BCB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A pályáz</w:t>
      </w:r>
      <w:r w:rsidR="00065CAD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áshoz</w:t>
      </w:r>
      <w:r w:rsidRPr="00B31BCB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 xml:space="preserve"> szükséges dokumentumok</w:t>
      </w:r>
      <w:r w:rsidR="00F66DD5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:</w:t>
      </w:r>
    </w:p>
    <w:p w:rsidR="003E4320" w:rsidRPr="003E4320" w:rsidRDefault="003E4320" w:rsidP="003E4320">
      <w:pPr>
        <w:numPr>
          <w:ilvl w:val="0"/>
          <w:numId w:val="3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Jelentkezési lap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(ld. a pályázat végén)</w:t>
      </w:r>
    </w:p>
    <w:p w:rsidR="00B31BCB" w:rsidRPr="00B31BCB" w:rsidRDefault="00B31BCB" w:rsidP="00B31BCB">
      <w:pPr>
        <w:numPr>
          <w:ilvl w:val="0"/>
          <w:numId w:val="3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Önéletrajz</w:t>
      </w:r>
      <w:r w:rsidR="00E24CD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</w:t>
      </w:r>
      <w:r w:rsidR="001B777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legfeljebb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1 oldal magyarul </w:t>
      </w:r>
      <w:r w:rsidR="00013BEB"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  <w:t>és</w:t>
      </w:r>
      <w:r w:rsidR="00CE4AF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angolul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vagy a célország nyelvén)</w:t>
      </w:r>
    </w:p>
    <w:p w:rsidR="00B31BCB" w:rsidRPr="00B31BCB" w:rsidRDefault="00B31BCB" w:rsidP="00B31BCB">
      <w:pPr>
        <w:numPr>
          <w:ilvl w:val="0"/>
          <w:numId w:val="3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Munkaterv 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(</w:t>
      </w:r>
      <w:r w:rsidR="001B777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legfeljebb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1 oldal magyarul </w:t>
      </w:r>
      <w:r w:rsidRPr="002E6491"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  <w:t>és</w:t>
      </w:r>
      <w:r w:rsidR="002E649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angolul 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vagy a célország nyelvén)</w:t>
      </w:r>
    </w:p>
    <w:p w:rsidR="00B31BCB" w:rsidRPr="0016286D" w:rsidRDefault="00B31BCB" w:rsidP="00B31BCB">
      <w:pPr>
        <w:numPr>
          <w:ilvl w:val="0"/>
          <w:numId w:val="3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lastRenderedPageBreak/>
        <w:t>Portfolió</w:t>
      </w:r>
      <w:r w:rsidR="0065360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– 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művész szakos hallgatók esetében (</w:t>
      </w:r>
      <w:r w:rsidR="00EA14DA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legfeljebb</w:t>
      </w: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A4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–es méret, </w:t>
      </w:r>
      <w:r w:rsidR="004F7B6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legfeljebb </w:t>
      </w: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15-20</w:t>
      </w:r>
      <w:r w:rsidR="00A04142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munkáról fotó, videó, </w:t>
      </w:r>
      <w:r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név,</w:t>
      </w:r>
      <w:r w:rsidRPr="00B31BCB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 szak, évfolyam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a portf</w:t>
      </w:r>
      <w:r w:rsidR="00792BE4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olió külső borítóján feltüntetve)</w:t>
      </w:r>
      <w:r w:rsidR="00B832B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.</w:t>
      </w:r>
    </w:p>
    <w:p w:rsidR="0016286D" w:rsidRDefault="0016286D" w:rsidP="0016286D">
      <w:pPr>
        <w:numPr>
          <w:ilvl w:val="0"/>
          <w:numId w:val="3"/>
        </w:num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75939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 xml:space="preserve">Ha a hallgató rendelkezik </w:t>
      </w:r>
      <w:r w:rsidRPr="00575939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nyelvvizsga bizonyítvánnyal</w:t>
      </w:r>
      <w:r w:rsidRPr="00575939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>, akkor annak fénymásolata</w:t>
      </w:r>
      <w:r w:rsidR="004A0364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>.</w:t>
      </w:r>
    </w:p>
    <w:p w:rsidR="007E11E6" w:rsidRPr="0016286D" w:rsidRDefault="007E11E6" w:rsidP="007E11E6">
      <w:pPr>
        <w:shd w:val="clear" w:color="auto" w:fill="FFFFFF"/>
        <w:spacing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31BCB" w:rsidRDefault="00423C03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Figyelem! </w:t>
      </w:r>
      <w:r w:rsidR="00B31BCB"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Erasmus</w:t>
      </w:r>
      <w:r w:rsidR="00B0678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+</w:t>
      </w:r>
      <w:r w:rsidR="0006586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ösztöndíjra csak a</w:t>
      </w:r>
      <w:r w:rsidR="00BA7CD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N</w:t>
      </w:r>
      <w:r w:rsidR="0006586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emzetközi Irodán</w:t>
      </w:r>
      <w:r w:rsidR="00B31BCB"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keresztül lehet jelentkezni.</w:t>
      </w:r>
    </w:p>
    <w:p w:rsidR="00EA3225" w:rsidRPr="00B31BCB" w:rsidRDefault="00EA3225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31BCB" w:rsidRPr="00EA3225" w:rsidRDefault="008B0D54" w:rsidP="00B31BCB">
      <w:pPr>
        <w:shd w:val="clear" w:color="auto" w:fill="FFFFFF"/>
        <w:spacing w:line="319" w:lineRule="atLeast"/>
        <w:rPr>
          <w:rFonts w:ascii="Arial" w:eastAsia="Times New Roman" w:hAnsi="Arial" w:cs="Arial"/>
          <w:iCs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A</w:t>
      </w:r>
      <w:r w:rsidR="00EE0A49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z összegyűjtött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dokumentumok</w:t>
      </w:r>
      <w:r w:rsidR="006F6A21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</w:t>
      </w:r>
      <w:r w:rsidR="0071628E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1 nyomtatott példány</w:t>
      </w:r>
      <w:r w:rsidR="00FA1075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át</w:t>
      </w:r>
      <w:r w:rsidR="00F66DD5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</w:t>
      </w:r>
      <w:r w:rsidR="00051BB2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fogadóórán</w:t>
      </w:r>
      <w:r w:rsidR="00B31BCB" w:rsidRPr="00B31BC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</w:t>
      </w:r>
      <w:r w:rsidR="00FA1075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l</w:t>
      </w:r>
      <w:r w:rsidR="00FB5E5D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e</w:t>
      </w:r>
      <w:r w:rsidR="00FA1075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kell adni</w:t>
      </w:r>
      <w:r w:rsidR="00FB5E5D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a Nemzetközi Irodán </w:t>
      </w:r>
      <w:r w:rsidR="00D62CE3" w:rsidRPr="00D62CE3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val="en-GB" w:eastAsia="en-GB"/>
        </w:rPr>
        <w:t>és</w:t>
      </w:r>
      <w:r w:rsidR="00D62CE3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</w:t>
      </w:r>
      <w:r w:rsidR="00F66DD5" w:rsidRPr="00D62CE3">
        <w:rPr>
          <w:rFonts w:ascii="Arial" w:eastAsia="Times New Roman" w:hAnsi="Arial" w:cs="Arial"/>
          <w:iCs/>
          <w:color w:val="000000"/>
          <w:sz w:val="18"/>
          <w:szCs w:val="18"/>
          <w:lang w:val="en-GB" w:eastAsia="en-GB"/>
        </w:rPr>
        <w:t>emailben</w:t>
      </w:r>
      <w:r w:rsidR="00EA3225">
        <w:rPr>
          <w:rFonts w:ascii="Arial" w:eastAsia="Times New Roman" w:hAnsi="Arial" w:cs="Arial"/>
          <w:iCs/>
          <w:color w:val="000000"/>
          <w:sz w:val="18"/>
          <w:szCs w:val="18"/>
          <w:lang w:val="en-GB" w:eastAsia="en-GB"/>
        </w:rPr>
        <w:t xml:space="preserve"> is el kell küldeni</w:t>
      </w:r>
      <w:r w:rsidR="00F66DD5" w:rsidRPr="00EA3225">
        <w:rPr>
          <w:rFonts w:ascii="Arial" w:eastAsia="Times New Roman" w:hAnsi="Arial" w:cs="Arial"/>
          <w:iCs/>
          <w:color w:val="000000"/>
          <w:sz w:val="18"/>
          <w:szCs w:val="18"/>
          <w:lang w:val="en-GB" w:eastAsia="en-GB"/>
        </w:rPr>
        <w:t xml:space="preserve"> </w:t>
      </w:r>
      <w:r w:rsidR="00FB5E5D" w:rsidRPr="00EA3225">
        <w:rPr>
          <w:rFonts w:ascii="Arial" w:eastAsia="Times New Roman" w:hAnsi="Arial" w:cs="Arial"/>
          <w:iCs/>
          <w:color w:val="000000"/>
          <w:sz w:val="18"/>
          <w:szCs w:val="18"/>
          <w:lang w:val="en-GB" w:eastAsia="en-GB"/>
        </w:rPr>
        <w:t xml:space="preserve">a </w:t>
      </w:r>
      <w:hyperlink r:id="rId8" w:history="1">
        <w:r w:rsidR="00FB5E5D" w:rsidRPr="00EA3225">
          <w:rPr>
            <w:rStyle w:val="Hiperhivatkozs"/>
            <w:rFonts w:ascii="Arial" w:eastAsia="Times New Roman" w:hAnsi="Arial" w:cs="Arial"/>
            <w:iCs/>
            <w:sz w:val="18"/>
            <w:szCs w:val="18"/>
            <w:lang w:val="en-GB" w:eastAsia="en-GB"/>
          </w:rPr>
          <w:t>foreign@mke.hu</w:t>
        </w:r>
      </w:hyperlink>
      <w:r w:rsidR="00FB5E5D" w:rsidRPr="00EA3225">
        <w:rPr>
          <w:rFonts w:ascii="Arial" w:eastAsia="Times New Roman" w:hAnsi="Arial" w:cs="Arial"/>
          <w:iCs/>
          <w:color w:val="000000"/>
          <w:sz w:val="18"/>
          <w:szCs w:val="18"/>
          <w:lang w:val="en-GB" w:eastAsia="en-GB"/>
        </w:rPr>
        <w:t xml:space="preserve"> címre.</w:t>
      </w:r>
    </w:p>
    <w:p w:rsidR="00F66DD5" w:rsidRPr="00B31BCB" w:rsidRDefault="00F66DD5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31BCB" w:rsidRPr="00B31BCB" w:rsidRDefault="0056777E" w:rsidP="00B31BCB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A pályázat be</w:t>
      </w:r>
      <w:r w:rsidR="00B31BCB" w:rsidRPr="00B31BCB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adási határideje:</w:t>
      </w:r>
    </w:p>
    <w:p w:rsidR="003A1775" w:rsidRPr="00946EDF" w:rsidRDefault="00DF0E51" w:rsidP="00B31BCB">
      <w:pPr>
        <w:shd w:val="clear" w:color="auto" w:fill="FFFFFF"/>
        <w:spacing w:line="319" w:lineRule="atLeast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615B6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2018. márc. </w:t>
      </w:r>
      <w:r w:rsidR="009940E8" w:rsidRPr="00615B66">
        <w:rPr>
          <w:rFonts w:ascii="Arial" w:eastAsia="Times New Roman" w:hAnsi="Arial" w:cs="Arial"/>
          <w:sz w:val="28"/>
          <w:szCs w:val="28"/>
          <w:lang w:val="en-GB" w:eastAsia="en-GB"/>
        </w:rPr>
        <w:t>8</w:t>
      </w:r>
      <w:r w:rsidRPr="00615B66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  <w:r w:rsidR="00D41D4A" w:rsidRPr="00615B66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14:00</w:t>
      </w:r>
    </w:p>
    <w:p w:rsidR="00E91539" w:rsidRPr="00E91539" w:rsidRDefault="00B31BCB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E91539">
        <w:rPr>
          <w:rFonts w:ascii="Arial" w:eastAsia="Times New Roman" w:hAnsi="Arial" w:cs="Arial"/>
          <w:bCs/>
          <w:i/>
          <w:iCs/>
          <w:color w:val="222222"/>
          <w:sz w:val="18"/>
          <w:szCs w:val="18"/>
          <w:lang w:val="en-GB" w:eastAsia="en-GB"/>
        </w:rPr>
        <w:t>Figyelem! Későn beérkezett és hiányos pályázatokat nem áll módunkban elfogadni!</w:t>
      </w:r>
    </w:p>
    <w:p w:rsidR="00B31BCB" w:rsidRPr="00E91539" w:rsidRDefault="00B31BCB" w:rsidP="00B31BCB">
      <w:pPr>
        <w:shd w:val="clear" w:color="auto" w:fill="FFFFFF"/>
        <w:spacing w:line="319" w:lineRule="atLeast"/>
        <w:rPr>
          <w:rFonts w:ascii="Arial" w:eastAsia="Times New Roman" w:hAnsi="Arial" w:cs="Arial"/>
          <w:bCs/>
          <w:sz w:val="18"/>
          <w:szCs w:val="18"/>
          <w:lang w:val="en-GB" w:eastAsia="en-GB"/>
        </w:rPr>
      </w:pPr>
      <w:r w:rsidRPr="00E91539">
        <w:rPr>
          <w:rFonts w:ascii="Arial" w:eastAsia="Times New Roman" w:hAnsi="Arial" w:cs="Arial"/>
          <w:bCs/>
          <w:sz w:val="18"/>
          <w:szCs w:val="18"/>
          <w:lang w:val="en-GB" w:eastAsia="en-GB"/>
        </w:rPr>
        <w:t>A pályázatok elbírálá</w:t>
      </w:r>
      <w:r w:rsidR="00A21508" w:rsidRPr="00E91539">
        <w:rPr>
          <w:rFonts w:ascii="Arial" w:eastAsia="Times New Roman" w:hAnsi="Arial" w:cs="Arial"/>
          <w:bCs/>
          <w:sz w:val="18"/>
          <w:szCs w:val="18"/>
          <w:lang w:val="en-GB" w:eastAsia="en-GB"/>
        </w:rPr>
        <w:t>sának határideje várhatóan: 2018</w:t>
      </w:r>
      <w:r w:rsidRPr="00E91539">
        <w:rPr>
          <w:rFonts w:ascii="Arial" w:eastAsia="Times New Roman" w:hAnsi="Arial" w:cs="Arial"/>
          <w:bCs/>
          <w:sz w:val="18"/>
          <w:szCs w:val="18"/>
          <w:lang w:val="en-GB" w:eastAsia="en-GB"/>
        </w:rPr>
        <w:t xml:space="preserve">. március </w:t>
      </w:r>
      <w:r w:rsidR="00E62B19" w:rsidRPr="00E91539">
        <w:rPr>
          <w:rFonts w:ascii="Arial" w:eastAsia="Times New Roman" w:hAnsi="Arial" w:cs="Arial"/>
          <w:bCs/>
          <w:sz w:val="18"/>
          <w:szCs w:val="18"/>
          <w:lang w:val="en-GB" w:eastAsia="en-GB"/>
        </w:rPr>
        <w:t>20.</w:t>
      </w:r>
    </w:p>
    <w:p w:rsidR="00A21508" w:rsidRPr="00E62B19" w:rsidRDefault="00A21508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FF0000"/>
          <w:sz w:val="18"/>
          <w:szCs w:val="18"/>
          <w:lang w:val="en-GB" w:eastAsia="en-GB"/>
        </w:rPr>
      </w:pPr>
    </w:p>
    <w:p w:rsidR="00A21508" w:rsidRPr="00055263" w:rsidRDefault="00055263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</w:pPr>
      <w:r w:rsidRPr="00055263"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  <w:t>További információk:</w:t>
      </w:r>
    </w:p>
    <w:p w:rsidR="00051BB2" w:rsidRDefault="00B31BCB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Lafferton Luca és </w:t>
      </w:r>
      <w:r w:rsidR="00092E4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Nagy Gabriella</w:t>
      </w:r>
    </w:p>
    <w:p w:rsidR="00E44383" w:rsidRDefault="00055263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Nemzetközi Iroda</w:t>
      </w:r>
    </w:p>
    <w:p w:rsidR="00946EDF" w:rsidRPr="00946EDF" w:rsidRDefault="00946EDF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D424E9" w:rsidRPr="00055263" w:rsidRDefault="00055263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  <w:t>F</w:t>
      </w:r>
      <w:r w:rsidR="00D424E9" w:rsidRPr="00055263"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  <w:t>ogadóóra</w:t>
      </w:r>
    </w:p>
    <w:p w:rsidR="00D424E9" w:rsidRDefault="00B31BCB" w:rsidP="00B31BCB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hétfő, </w:t>
      </w:r>
      <w:r w:rsidR="00D424E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szerda 10:00-11:00</w:t>
      </w:r>
    </w:p>
    <w:p w:rsidR="009A6030" w:rsidRPr="00615B66" w:rsidRDefault="00B31BCB" w:rsidP="00615B66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kedd, csütörtök 13</w:t>
      </w:r>
      <w:r w:rsidR="00D424E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00-14</w:t>
      </w:r>
      <w:r w:rsidR="00D424E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00</w:t>
      </w:r>
      <w:r w:rsidRPr="00B31BC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tel: 478-0980, email: </w:t>
      </w:r>
      <w:hyperlink r:id="rId9" w:history="1">
        <w:r w:rsidRPr="00B31BCB">
          <w:rPr>
            <w:rFonts w:ascii="Arial" w:eastAsia="Times New Roman" w:hAnsi="Arial" w:cs="Arial"/>
            <w:color w:val="00376D"/>
            <w:sz w:val="18"/>
            <w:szCs w:val="18"/>
            <w:u w:val="single"/>
            <w:lang w:val="en-GB" w:eastAsia="en-GB"/>
          </w:rPr>
          <w:t>foreign@mke.hu</w:t>
        </w:r>
      </w:hyperlink>
    </w:p>
    <w:sectPr w:rsidR="009A6030" w:rsidRPr="0061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68D"/>
    <w:multiLevelType w:val="multilevel"/>
    <w:tmpl w:val="2D9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232FAA"/>
    <w:multiLevelType w:val="multilevel"/>
    <w:tmpl w:val="9EC4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084223"/>
    <w:multiLevelType w:val="multilevel"/>
    <w:tmpl w:val="D18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CB"/>
    <w:rsid w:val="00013BEB"/>
    <w:rsid w:val="000140AA"/>
    <w:rsid w:val="000159F7"/>
    <w:rsid w:val="0003255C"/>
    <w:rsid w:val="00051BB2"/>
    <w:rsid w:val="00055263"/>
    <w:rsid w:val="00065865"/>
    <w:rsid w:val="00065CAD"/>
    <w:rsid w:val="00080483"/>
    <w:rsid w:val="000907D4"/>
    <w:rsid w:val="00092E48"/>
    <w:rsid w:val="000B02BB"/>
    <w:rsid w:val="000D4768"/>
    <w:rsid w:val="000E5617"/>
    <w:rsid w:val="000E7167"/>
    <w:rsid w:val="000F1886"/>
    <w:rsid w:val="001030D2"/>
    <w:rsid w:val="001045EF"/>
    <w:rsid w:val="0011037B"/>
    <w:rsid w:val="001105D0"/>
    <w:rsid w:val="0012701E"/>
    <w:rsid w:val="00127DA8"/>
    <w:rsid w:val="00135AF3"/>
    <w:rsid w:val="00141723"/>
    <w:rsid w:val="001551AB"/>
    <w:rsid w:val="001610D4"/>
    <w:rsid w:val="0016286D"/>
    <w:rsid w:val="00195A19"/>
    <w:rsid w:val="001B5D6F"/>
    <w:rsid w:val="001B7777"/>
    <w:rsid w:val="001D6F45"/>
    <w:rsid w:val="001E3DC3"/>
    <w:rsid w:val="001E4FB9"/>
    <w:rsid w:val="00204C20"/>
    <w:rsid w:val="00207C9C"/>
    <w:rsid w:val="00211AC2"/>
    <w:rsid w:val="00211F3D"/>
    <w:rsid w:val="002525AD"/>
    <w:rsid w:val="00266ABD"/>
    <w:rsid w:val="00275FFE"/>
    <w:rsid w:val="00276069"/>
    <w:rsid w:val="00276A90"/>
    <w:rsid w:val="0028549B"/>
    <w:rsid w:val="0029038C"/>
    <w:rsid w:val="002A377E"/>
    <w:rsid w:val="002B570B"/>
    <w:rsid w:val="002C3CAF"/>
    <w:rsid w:val="002C76D2"/>
    <w:rsid w:val="002E6491"/>
    <w:rsid w:val="002F0FAF"/>
    <w:rsid w:val="0031120C"/>
    <w:rsid w:val="00316808"/>
    <w:rsid w:val="00342B72"/>
    <w:rsid w:val="00345217"/>
    <w:rsid w:val="00370824"/>
    <w:rsid w:val="00395197"/>
    <w:rsid w:val="003A1775"/>
    <w:rsid w:val="003D0F7B"/>
    <w:rsid w:val="003D23E4"/>
    <w:rsid w:val="003E4320"/>
    <w:rsid w:val="003F2F73"/>
    <w:rsid w:val="00411471"/>
    <w:rsid w:val="00423C03"/>
    <w:rsid w:val="00434431"/>
    <w:rsid w:val="00435529"/>
    <w:rsid w:val="00442C6D"/>
    <w:rsid w:val="00443469"/>
    <w:rsid w:val="0044672A"/>
    <w:rsid w:val="00460E4C"/>
    <w:rsid w:val="004641EB"/>
    <w:rsid w:val="004701C6"/>
    <w:rsid w:val="0047688F"/>
    <w:rsid w:val="00496DC3"/>
    <w:rsid w:val="004A0364"/>
    <w:rsid w:val="004A2178"/>
    <w:rsid w:val="004D06A2"/>
    <w:rsid w:val="004D4903"/>
    <w:rsid w:val="004F3022"/>
    <w:rsid w:val="004F3D5B"/>
    <w:rsid w:val="004F7B6C"/>
    <w:rsid w:val="00506437"/>
    <w:rsid w:val="0051412A"/>
    <w:rsid w:val="00520753"/>
    <w:rsid w:val="005218E8"/>
    <w:rsid w:val="00523D95"/>
    <w:rsid w:val="0054189B"/>
    <w:rsid w:val="00541999"/>
    <w:rsid w:val="00566995"/>
    <w:rsid w:val="0056777E"/>
    <w:rsid w:val="005728FD"/>
    <w:rsid w:val="00575939"/>
    <w:rsid w:val="00575E3F"/>
    <w:rsid w:val="005834B6"/>
    <w:rsid w:val="00591830"/>
    <w:rsid w:val="005A2F45"/>
    <w:rsid w:val="005A3C14"/>
    <w:rsid w:val="005C0F95"/>
    <w:rsid w:val="005D4FC6"/>
    <w:rsid w:val="005D61F7"/>
    <w:rsid w:val="005F141B"/>
    <w:rsid w:val="00613AF8"/>
    <w:rsid w:val="00615B66"/>
    <w:rsid w:val="00615FFC"/>
    <w:rsid w:val="0062084E"/>
    <w:rsid w:val="0062559E"/>
    <w:rsid w:val="00630AD4"/>
    <w:rsid w:val="006329CD"/>
    <w:rsid w:val="00653603"/>
    <w:rsid w:val="006640A3"/>
    <w:rsid w:val="0067381D"/>
    <w:rsid w:val="00684D7C"/>
    <w:rsid w:val="006A5E92"/>
    <w:rsid w:val="006B5B15"/>
    <w:rsid w:val="006C71DC"/>
    <w:rsid w:val="006E4836"/>
    <w:rsid w:val="006F2F50"/>
    <w:rsid w:val="006F3BF9"/>
    <w:rsid w:val="006F4141"/>
    <w:rsid w:val="006F4DED"/>
    <w:rsid w:val="006F6A21"/>
    <w:rsid w:val="00707CF9"/>
    <w:rsid w:val="0071628E"/>
    <w:rsid w:val="00716D97"/>
    <w:rsid w:val="00734A90"/>
    <w:rsid w:val="0076199C"/>
    <w:rsid w:val="0076790B"/>
    <w:rsid w:val="00777C9B"/>
    <w:rsid w:val="00785DEB"/>
    <w:rsid w:val="00792BE4"/>
    <w:rsid w:val="007A3015"/>
    <w:rsid w:val="007D144D"/>
    <w:rsid w:val="007E11E6"/>
    <w:rsid w:val="007F07F0"/>
    <w:rsid w:val="00800EC2"/>
    <w:rsid w:val="00801431"/>
    <w:rsid w:val="00801741"/>
    <w:rsid w:val="0080666F"/>
    <w:rsid w:val="00813611"/>
    <w:rsid w:val="00836AC1"/>
    <w:rsid w:val="00857000"/>
    <w:rsid w:val="008579F7"/>
    <w:rsid w:val="008638C7"/>
    <w:rsid w:val="00882084"/>
    <w:rsid w:val="00885752"/>
    <w:rsid w:val="00886350"/>
    <w:rsid w:val="00891D0E"/>
    <w:rsid w:val="008A1F6E"/>
    <w:rsid w:val="008A2B40"/>
    <w:rsid w:val="008A5280"/>
    <w:rsid w:val="008B0D54"/>
    <w:rsid w:val="008B31AB"/>
    <w:rsid w:val="008B67B1"/>
    <w:rsid w:val="008D0007"/>
    <w:rsid w:val="00905CFF"/>
    <w:rsid w:val="0093248D"/>
    <w:rsid w:val="00946283"/>
    <w:rsid w:val="00946EDF"/>
    <w:rsid w:val="00960650"/>
    <w:rsid w:val="00991593"/>
    <w:rsid w:val="009940E8"/>
    <w:rsid w:val="009A6030"/>
    <w:rsid w:val="009A7F29"/>
    <w:rsid w:val="009B3067"/>
    <w:rsid w:val="009B43F8"/>
    <w:rsid w:val="009C30FB"/>
    <w:rsid w:val="009C6EA8"/>
    <w:rsid w:val="009D0D85"/>
    <w:rsid w:val="009E096F"/>
    <w:rsid w:val="009E23D9"/>
    <w:rsid w:val="009F427C"/>
    <w:rsid w:val="00A031D0"/>
    <w:rsid w:val="00A04142"/>
    <w:rsid w:val="00A06270"/>
    <w:rsid w:val="00A17ED8"/>
    <w:rsid w:val="00A214C4"/>
    <w:rsid w:val="00A21508"/>
    <w:rsid w:val="00A24512"/>
    <w:rsid w:val="00A31713"/>
    <w:rsid w:val="00A42FBB"/>
    <w:rsid w:val="00A459E0"/>
    <w:rsid w:val="00A6048F"/>
    <w:rsid w:val="00A7759F"/>
    <w:rsid w:val="00A904AC"/>
    <w:rsid w:val="00AC26DB"/>
    <w:rsid w:val="00AC7583"/>
    <w:rsid w:val="00AD1EAD"/>
    <w:rsid w:val="00AE5B24"/>
    <w:rsid w:val="00B055E7"/>
    <w:rsid w:val="00B06782"/>
    <w:rsid w:val="00B06C47"/>
    <w:rsid w:val="00B1472C"/>
    <w:rsid w:val="00B21F05"/>
    <w:rsid w:val="00B31BCB"/>
    <w:rsid w:val="00B4448A"/>
    <w:rsid w:val="00B4771E"/>
    <w:rsid w:val="00B67D5D"/>
    <w:rsid w:val="00B7638B"/>
    <w:rsid w:val="00B832BF"/>
    <w:rsid w:val="00B86516"/>
    <w:rsid w:val="00B86EE9"/>
    <w:rsid w:val="00B86F25"/>
    <w:rsid w:val="00BA4EAD"/>
    <w:rsid w:val="00BA7CDF"/>
    <w:rsid w:val="00BB15F7"/>
    <w:rsid w:val="00BB327E"/>
    <w:rsid w:val="00BB631E"/>
    <w:rsid w:val="00BE1EAA"/>
    <w:rsid w:val="00BF49C5"/>
    <w:rsid w:val="00C34015"/>
    <w:rsid w:val="00C34B1D"/>
    <w:rsid w:val="00C35C7B"/>
    <w:rsid w:val="00C619DF"/>
    <w:rsid w:val="00C643B5"/>
    <w:rsid w:val="00C73EF1"/>
    <w:rsid w:val="00C9062D"/>
    <w:rsid w:val="00CB13FE"/>
    <w:rsid w:val="00CC2DAC"/>
    <w:rsid w:val="00CE4AFE"/>
    <w:rsid w:val="00CF47BC"/>
    <w:rsid w:val="00D016CB"/>
    <w:rsid w:val="00D10CBC"/>
    <w:rsid w:val="00D10FD3"/>
    <w:rsid w:val="00D131E4"/>
    <w:rsid w:val="00D1687D"/>
    <w:rsid w:val="00D21B74"/>
    <w:rsid w:val="00D41042"/>
    <w:rsid w:val="00D41D4A"/>
    <w:rsid w:val="00D421A9"/>
    <w:rsid w:val="00D424E9"/>
    <w:rsid w:val="00D432CD"/>
    <w:rsid w:val="00D471D6"/>
    <w:rsid w:val="00D62CE3"/>
    <w:rsid w:val="00D862E7"/>
    <w:rsid w:val="00DA6575"/>
    <w:rsid w:val="00DB3140"/>
    <w:rsid w:val="00DB3F01"/>
    <w:rsid w:val="00DD1928"/>
    <w:rsid w:val="00DF0E51"/>
    <w:rsid w:val="00E005EC"/>
    <w:rsid w:val="00E0319D"/>
    <w:rsid w:val="00E048E2"/>
    <w:rsid w:val="00E1289F"/>
    <w:rsid w:val="00E20B06"/>
    <w:rsid w:val="00E24CD1"/>
    <w:rsid w:val="00E2564B"/>
    <w:rsid w:val="00E30377"/>
    <w:rsid w:val="00E44383"/>
    <w:rsid w:val="00E62B19"/>
    <w:rsid w:val="00E66ED3"/>
    <w:rsid w:val="00E80252"/>
    <w:rsid w:val="00E91539"/>
    <w:rsid w:val="00E93D6F"/>
    <w:rsid w:val="00EA14DA"/>
    <w:rsid w:val="00EA3225"/>
    <w:rsid w:val="00EB41E8"/>
    <w:rsid w:val="00EC111B"/>
    <w:rsid w:val="00ED0F4A"/>
    <w:rsid w:val="00ED4C3C"/>
    <w:rsid w:val="00EE0A49"/>
    <w:rsid w:val="00F33002"/>
    <w:rsid w:val="00F45328"/>
    <w:rsid w:val="00F6354C"/>
    <w:rsid w:val="00F66DD5"/>
    <w:rsid w:val="00F72376"/>
    <w:rsid w:val="00F7347B"/>
    <w:rsid w:val="00F9728C"/>
    <w:rsid w:val="00FA1075"/>
    <w:rsid w:val="00FB5E5D"/>
    <w:rsid w:val="00FF0A4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3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31BC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lWeb">
    <w:name w:val="Normal (Web)"/>
    <w:basedOn w:val="Norml"/>
    <w:uiPriority w:val="99"/>
    <w:semiHidden/>
    <w:unhideWhenUsed/>
    <w:rsid w:val="00B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hivatkozs">
    <w:name w:val="Hyperlink"/>
    <w:basedOn w:val="Bekezdsalapbettpusa"/>
    <w:uiPriority w:val="99"/>
    <w:unhideWhenUsed/>
    <w:rsid w:val="00B31BC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31BCB"/>
    <w:rPr>
      <w:b/>
      <w:bCs/>
    </w:rPr>
  </w:style>
  <w:style w:type="character" w:customStyle="1" w:styleId="updated">
    <w:name w:val="updated"/>
    <w:basedOn w:val="Bekezdsalapbettpusa"/>
    <w:rsid w:val="00B31BCB"/>
  </w:style>
  <w:style w:type="character" w:customStyle="1" w:styleId="updated-inverse">
    <w:name w:val="updated-inverse"/>
    <w:basedOn w:val="Bekezdsalapbettpusa"/>
    <w:rsid w:val="00B31BCB"/>
  </w:style>
  <w:style w:type="character" w:styleId="Kiemels">
    <w:name w:val="Emphasis"/>
    <w:basedOn w:val="Bekezdsalapbettpusa"/>
    <w:uiPriority w:val="20"/>
    <w:qFormat/>
    <w:rsid w:val="00B31BCB"/>
    <w:rPr>
      <w:i/>
      <w:iCs/>
    </w:rPr>
  </w:style>
  <w:style w:type="paragraph" w:customStyle="1" w:styleId="submitted">
    <w:name w:val="submitted"/>
    <w:basedOn w:val="Norml"/>
    <w:rsid w:val="00B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684D7C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07C9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11A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1A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1A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1A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1AC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3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31BC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lWeb">
    <w:name w:val="Normal (Web)"/>
    <w:basedOn w:val="Norml"/>
    <w:uiPriority w:val="99"/>
    <w:semiHidden/>
    <w:unhideWhenUsed/>
    <w:rsid w:val="00B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hivatkozs">
    <w:name w:val="Hyperlink"/>
    <w:basedOn w:val="Bekezdsalapbettpusa"/>
    <w:uiPriority w:val="99"/>
    <w:unhideWhenUsed/>
    <w:rsid w:val="00B31BC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31BCB"/>
    <w:rPr>
      <w:b/>
      <w:bCs/>
    </w:rPr>
  </w:style>
  <w:style w:type="character" w:customStyle="1" w:styleId="updated">
    <w:name w:val="updated"/>
    <w:basedOn w:val="Bekezdsalapbettpusa"/>
    <w:rsid w:val="00B31BCB"/>
  </w:style>
  <w:style w:type="character" w:customStyle="1" w:styleId="updated-inverse">
    <w:name w:val="updated-inverse"/>
    <w:basedOn w:val="Bekezdsalapbettpusa"/>
    <w:rsid w:val="00B31BCB"/>
  </w:style>
  <w:style w:type="character" w:styleId="Kiemels">
    <w:name w:val="Emphasis"/>
    <w:basedOn w:val="Bekezdsalapbettpusa"/>
    <w:uiPriority w:val="20"/>
    <w:qFormat/>
    <w:rsid w:val="00B31BCB"/>
    <w:rPr>
      <w:i/>
      <w:iCs/>
    </w:rPr>
  </w:style>
  <w:style w:type="paragraph" w:customStyle="1" w:styleId="submitted">
    <w:name w:val="submitted"/>
    <w:basedOn w:val="Norml"/>
    <w:rsid w:val="00B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684D7C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07C9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11A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1A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1A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1A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1AC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mk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ke.hu/sites/default/files/attachment/erasmus+szabalyzat201801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10/hallgatok-tanulmanyi-celu-mobilitas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eign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Lafferton Luca</dc:creator>
  <cp:lastModifiedBy>Lafferton Luca</cp:lastModifiedBy>
  <cp:revision>295</cp:revision>
  <dcterms:created xsi:type="dcterms:W3CDTF">2018-02-07T10:03:00Z</dcterms:created>
  <dcterms:modified xsi:type="dcterms:W3CDTF">2018-02-08T15:03:00Z</dcterms:modified>
</cp:coreProperties>
</file>