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AF" w:rsidRPr="00C17707" w:rsidRDefault="00E065AF" w:rsidP="00E065AF">
      <w:pPr>
        <w:pStyle w:val="Cm"/>
        <w:jc w:val="left"/>
        <w:rPr>
          <w:rFonts w:asciiTheme="minorHAnsi" w:hAnsiTheme="minorHAnsi"/>
          <w:spacing w:val="20"/>
          <w:sz w:val="40"/>
        </w:rPr>
      </w:pPr>
    </w:p>
    <w:p w:rsidR="007467A7" w:rsidRDefault="007467A7" w:rsidP="00E065AF">
      <w:pPr>
        <w:jc w:val="center"/>
        <w:rPr>
          <w:rFonts w:asciiTheme="minorHAnsi" w:hAnsiTheme="minorHAnsi"/>
          <w:sz w:val="56"/>
          <w:szCs w:val="56"/>
        </w:rPr>
      </w:pPr>
    </w:p>
    <w:p w:rsidR="00E065AF" w:rsidRDefault="00E065AF" w:rsidP="00E065AF">
      <w:pPr>
        <w:jc w:val="center"/>
        <w:rPr>
          <w:rFonts w:asciiTheme="minorHAnsi" w:hAnsiTheme="minorHAnsi"/>
          <w:sz w:val="56"/>
          <w:szCs w:val="56"/>
        </w:rPr>
      </w:pPr>
      <w:r w:rsidRPr="00C17707">
        <w:rPr>
          <w:rFonts w:asciiTheme="minorHAnsi" w:hAnsiTheme="minorHAnsi"/>
          <w:sz w:val="56"/>
          <w:szCs w:val="56"/>
        </w:rPr>
        <w:t xml:space="preserve">ERASMUS+ </w:t>
      </w:r>
      <w:r w:rsidR="002916A0">
        <w:rPr>
          <w:rFonts w:asciiTheme="minorHAnsi" w:hAnsiTheme="minorHAnsi"/>
          <w:sz w:val="56"/>
          <w:szCs w:val="56"/>
        </w:rPr>
        <w:t>PÓT</w:t>
      </w:r>
      <w:r w:rsidRPr="00C17707">
        <w:rPr>
          <w:rFonts w:asciiTheme="minorHAnsi" w:hAnsiTheme="minorHAnsi"/>
          <w:sz w:val="56"/>
          <w:szCs w:val="56"/>
        </w:rPr>
        <w:t>PÁLYÁZAT 201</w:t>
      </w:r>
      <w:r w:rsidR="009E5FBB">
        <w:rPr>
          <w:rFonts w:asciiTheme="minorHAnsi" w:hAnsiTheme="minorHAnsi"/>
          <w:sz w:val="56"/>
          <w:szCs w:val="56"/>
        </w:rPr>
        <w:t>7</w:t>
      </w:r>
      <w:r w:rsidR="00DA0216">
        <w:rPr>
          <w:rFonts w:asciiTheme="minorHAnsi" w:hAnsiTheme="minorHAnsi"/>
          <w:sz w:val="56"/>
          <w:szCs w:val="56"/>
        </w:rPr>
        <w:t>/201</w:t>
      </w:r>
      <w:r w:rsidR="009E5FBB">
        <w:rPr>
          <w:rFonts w:asciiTheme="minorHAnsi" w:hAnsiTheme="minorHAnsi"/>
          <w:sz w:val="56"/>
          <w:szCs w:val="56"/>
        </w:rPr>
        <w:t>8</w:t>
      </w:r>
    </w:p>
    <w:p w:rsidR="00E065AF" w:rsidRDefault="00E065AF" w:rsidP="00C17707">
      <w:pPr>
        <w:spacing w:before="60"/>
        <w:ind w:left="-426" w:right="-284"/>
        <w:jc w:val="center"/>
        <w:rPr>
          <w:rFonts w:asciiTheme="minorHAnsi" w:hAnsiTheme="minorHAnsi"/>
          <w:sz w:val="28"/>
          <w:szCs w:val="28"/>
        </w:rPr>
      </w:pPr>
      <w:r w:rsidRPr="00C17707">
        <w:rPr>
          <w:rFonts w:asciiTheme="minorHAnsi" w:hAnsiTheme="minorHAnsi"/>
          <w:sz w:val="28"/>
          <w:szCs w:val="28"/>
        </w:rPr>
        <w:t xml:space="preserve">A Magyar Képzőművészeti Egyetem </w:t>
      </w:r>
      <w:r w:rsidR="00144611">
        <w:rPr>
          <w:rFonts w:asciiTheme="minorHAnsi" w:hAnsiTheme="minorHAnsi"/>
          <w:sz w:val="28"/>
          <w:szCs w:val="28"/>
        </w:rPr>
        <w:t>pót</w:t>
      </w:r>
      <w:r w:rsidRPr="00C17707">
        <w:rPr>
          <w:rFonts w:asciiTheme="minorHAnsi" w:hAnsiTheme="minorHAnsi"/>
          <w:sz w:val="28"/>
          <w:szCs w:val="28"/>
        </w:rPr>
        <w:t xml:space="preserve">pályázatot hirdet a </w:t>
      </w:r>
      <w:r w:rsidRPr="00C0762B">
        <w:rPr>
          <w:rFonts w:asciiTheme="minorHAnsi" w:hAnsiTheme="minorHAnsi"/>
          <w:b/>
          <w:sz w:val="28"/>
          <w:szCs w:val="28"/>
          <w:u w:val="single"/>
        </w:rPr>
        <w:t>201</w:t>
      </w:r>
      <w:r w:rsidR="0034019C" w:rsidRPr="00C0762B">
        <w:rPr>
          <w:rFonts w:asciiTheme="minorHAnsi" w:hAnsiTheme="minorHAnsi"/>
          <w:b/>
          <w:sz w:val="28"/>
          <w:szCs w:val="28"/>
          <w:u w:val="single"/>
        </w:rPr>
        <w:t>7</w:t>
      </w:r>
      <w:r w:rsidRPr="00C0762B">
        <w:rPr>
          <w:rFonts w:asciiTheme="minorHAnsi" w:hAnsiTheme="minorHAnsi"/>
          <w:b/>
          <w:sz w:val="28"/>
          <w:szCs w:val="28"/>
          <w:u w:val="single"/>
        </w:rPr>
        <w:t>/1</w:t>
      </w:r>
      <w:r w:rsidR="0034019C" w:rsidRPr="00C0762B">
        <w:rPr>
          <w:rFonts w:asciiTheme="minorHAnsi" w:hAnsiTheme="minorHAnsi"/>
          <w:b/>
          <w:sz w:val="28"/>
          <w:szCs w:val="28"/>
          <w:u w:val="single"/>
        </w:rPr>
        <w:t>8</w:t>
      </w:r>
      <w:r w:rsidRPr="00C0762B">
        <w:rPr>
          <w:rFonts w:asciiTheme="minorHAnsi" w:hAnsiTheme="minorHAnsi"/>
          <w:b/>
          <w:sz w:val="28"/>
          <w:szCs w:val="28"/>
          <w:u w:val="single"/>
        </w:rPr>
        <w:t>-</w:t>
      </w:r>
      <w:r w:rsidR="00DA0216" w:rsidRPr="00C0762B">
        <w:rPr>
          <w:rFonts w:asciiTheme="minorHAnsi" w:hAnsiTheme="minorHAnsi"/>
          <w:b/>
          <w:sz w:val="28"/>
          <w:szCs w:val="28"/>
          <w:u w:val="single"/>
        </w:rPr>
        <w:t>e</w:t>
      </w:r>
      <w:r w:rsidRPr="00C0762B">
        <w:rPr>
          <w:rFonts w:asciiTheme="minorHAnsi" w:hAnsiTheme="minorHAnsi"/>
          <w:b/>
          <w:sz w:val="28"/>
          <w:szCs w:val="28"/>
          <w:u w:val="single"/>
        </w:rPr>
        <w:t>s tanév</w:t>
      </w:r>
      <w:r w:rsidR="00144611" w:rsidRPr="00C0762B">
        <w:rPr>
          <w:rFonts w:asciiTheme="minorHAnsi" w:hAnsiTheme="minorHAnsi"/>
          <w:b/>
          <w:sz w:val="28"/>
          <w:szCs w:val="28"/>
          <w:u w:val="single"/>
        </w:rPr>
        <w:t xml:space="preserve"> tavaszi</w:t>
      </w:r>
      <w:r w:rsidR="00144611" w:rsidRPr="00E054AF">
        <w:rPr>
          <w:rFonts w:asciiTheme="minorHAnsi" w:hAnsiTheme="minorHAnsi"/>
          <w:b/>
          <w:sz w:val="28"/>
          <w:szCs w:val="28"/>
        </w:rPr>
        <w:t xml:space="preserve"> félévében</w:t>
      </w:r>
      <w:r w:rsidRPr="00C17707">
        <w:rPr>
          <w:rFonts w:asciiTheme="minorHAnsi" w:hAnsiTheme="minorHAnsi"/>
          <w:sz w:val="28"/>
          <w:szCs w:val="28"/>
        </w:rPr>
        <w:t xml:space="preserve"> </w:t>
      </w:r>
      <w:r w:rsidR="00144611">
        <w:rPr>
          <w:rFonts w:asciiTheme="minorHAnsi" w:hAnsiTheme="minorHAnsi"/>
          <w:sz w:val="28"/>
          <w:szCs w:val="28"/>
        </w:rPr>
        <w:t xml:space="preserve">megvalósuló </w:t>
      </w:r>
      <w:r w:rsidRPr="00C17707">
        <w:rPr>
          <w:rFonts w:asciiTheme="minorHAnsi" w:hAnsiTheme="minorHAnsi"/>
          <w:sz w:val="28"/>
          <w:szCs w:val="28"/>
        </w:rPr>
        <w:t xml:space="preserve">külföldi tanulmányutakra az </w:t>
      </w:r>
      <w:r w:rsidRPr="00C17707">
        <w:rPr>
          <w:rFonts w:asciiTheme="minorHAnsi" w:hAnsiTheme="minorHAnsi"/>
          <w:b/>
          <w:sz w:val="28"/>
          <w:szCs w:val="28"/>
        </w:rPr>
        <w:t>Erasmus+ Program</w:t>
      </w:r>
      <w:r w:rsidRPr="00C17707">
        <w:rPr>
          <w:rFonts w:asciiTheme="minorHAnsi" w:hAnsiTheme="minorHAnsi"/>
          <w:sz w:val="28"/>
          <w:szCs w:val="28"/>
        </w:rPr>
        <w:t xml:space="preserve"> keretén belül, az alábbi feltételek szerint</w:t>
      </w:r>
      <w:r w:rsidR="00C17707">
        <w:rPr>
          <w:rFonts w:asciiTheme="minorHAnsi" w:hAnsiTheme="minorHAnsi"/>
          <w:sz w:val="28"/>
          <w:szCs w:val="28"/>
        </w:rPr>
        <w:t>:</w:t>
      </w:r>
    </w:p>
    <w:p w:rsidR="00C17707" w:rsidRPr="00C17707" w:rsidRDefault="00C17707" w:rsidP="00C17707">
      <w:pPr>
        <w:spacing w:before="60"/>
        <w:ind w:left="-426" w:right="-284"/>
        <w:jc w:val="center"/>
        <w:rPr>
          <w:rFonts w:asciiTheme="minorHAnsi" w:hAnsiTheme="minorHAnsi"/>
          <w:sz w:val="28"/>
          <w:szCs w:val="28"/>
        </w:rPr>
      </w:pPr>
    </w:p>
    <w:p w:rsidR="00E065AF" w:rsidRPr="00C17707" w:rsidRDefault="00E065AF" w:rsidP="00E065AF">
      <w:pPr>
        <w:numPr>
          <w:ilvl w:val="0"/>
          <w:numId w:val="2"/>
        </w:numPr>
        <w:spacing w:before="60"/>
        <w:ind w:right="-284"/>
        <w:rPr>
          <w:rFonts w:asciiTheme="minorHAnsi" w:hAnsiTheme="minorHAnsi"/>
        </w:rPr>
      </w:pPr>
      <w:r w:rsidRPr="00C17707">
        <w:rPr>
          <w:rFonts w:asciiTheme="minorHAnsi" w:hAnsiTheme="minorHAnsi"/>
        </w:rPr>
        <w:t>Ösztöndíj támogatás</w:t>
      </w:r>
      <w:r w:rsidR="00144611">
        <w:rPr>
          <w:rFonts w:asciiTheme="minorHAnsi" w:hAnsiTheme="minorHAnsi"/>
        </w:rPr>
        <w:t xml:space="preserve"> korlátozott számú </w:t>
      </w:r>
      <w:r w:rsidR="00DA21C5">
        <w:rPr>
          <w:rFonts w:asciiTheme="minorHAnsi" w:hAnsiTheme="minorHAnsi"/>
        </w:rPr>
        <w:t>(10</w:t>
      </w:r>
      <w:r w:rsidR="00C0762B">
        <w:rPr>
          <w:rFonts w:asciiTheme="minorHAnsi" w:hAnsiTheme="minorHAnsi"/>
        </w:rPr>
        <w:t>-</w:t>
      </w:r>
      <w:r w:rsidR="00DA21C5">
        <w:rPr>
          <w:rFonts w:asciiTheme="minorHAnsi" w:hAnsiTheme="minorHAnsi"/>
        </w:rPr>
        <w:t>1</w:t>
      </w:r>
      <w:r w:rsidR="00C0762B">
        <w:rPr>
          <w:rFonts w:asciiTheme="minorHAnsi" w:hAnsiTheme="minorHAnsi"/>
        </w:rPr>
        <w:t>2</w:t>
      </w:r>
      <w:r w:rsidR="00DA21C5">
        <w:rPr>
          <w:rFonts w:asciiTheme="minorHAnsi" w:hAnsiTheme="minorHAnsi"/>
        </w:rPr>
        <w:t xml:space="preserve"> fő</w:t>
      </w:r>
      <w:r w:rsidR="00DA21C5">
        <w:rPr>
          <w:rFonts w:asciiTheme="minorHAnsi" w:hAnsiTheme="minorHAnsi"/>
        </w:rPr>
        <w:t xml:space="preserve">) </w:t>
      </w:r>
      <w:r w:rsidR="00144611">
        <w:rPr>
          <w:rFonts w:asciiTheme="minorHAnsi" w:hAnsiTheme="minorHAnsi"/>
        </w:rPr>
        <w:t>pályázó számára elérhető</w:t>
      </w:r>
      <w:r w:rsidR="00DA21C5">
        <w:rPr>
          <w:rFonts w:asciiTheme="minorHAnsi" w:hAnsiTheme="minorHAnsi"/>
        </w:rPr>
        <w:t xml:space="preserve"> </w:t>
      </w:r>
      <w:r w:rsidR="00144611">
        <w:rPr>
          <w:rFonts w:asciiTheme="minorHAnsi" w:hAnsiTheme="minorHAnsi"/>
        </w:rPr>
        <w:t>a tanszéki ra</w:t>
      </w:r>
      <w:r w:rsidR="000A6FFD">
        <w:rPr>
          <w:rFonts w:asciiTheme="minorHAnsi" w:hAnsiTheme="minorHAnsi"/>
        </w:rPr>
        <w:t>ngsorok alapján</w:t>
      </w:r>
      <w:r w:rsidR="00026C8A">
        <w:rPr>
          <w:rFonts w:asciiTheme="minorHAnsi" w:hAnsiTheme="minorHAnsi"/>
        </w:rPr>
        <w:t>.</w:t>
      </w:r>
    </w:p>
    <w:p w:rsidR="003C6AFF" w:rsidRPr="00E15006" w:rsidRDefault="00423A34" w:rsidP="003C6AFF">
      <w:pPr>
        <w:numPr>
          <w:ilvl w:val="0"/>
          <w:numId w:val="2"/>
        </w:numPr>
        <w:spacing w:before="60"/>
        <w:ind w:right="-284"/>
        <w:rPr>
          <w:rFonts w:asciiTheme="minorHAnsi" w:hAnsiTheme="minorHAnsi"/>
        </w:rPr>
      </w:pPr>
      <w:r w:rsidRPr="00E15006">
        <w:rPr>
          <w:rFonts w:asciiTheme="minorHAnsi" w:hAnsiTheme="minorHAnsi"/>
        </w:rPr>
        <w:t xml:space="preserve">Lehetőség van </w:t>
      </w:r>
      <w:r w:rsidR="00E065AF" w:rsidRPr="00E15006">
        <w:rPr>
          <w:rFonts w:asciiTheme="minorHAnsi" w:hAnsiTheme="minorHAnsi"/>
        </w:rPr>
        <w:t xml:space="preserve">önköltséges </w:t>
      </w:r>
      <w:r w:rsidRPr="00E15006">
        <w:rPr>
          <w:rFonts w:asciiTheme="minorHAnsi" w:hAnsiTheme="minorHAnsi"/>
        </w:rPr>
        <w:t xml:space="preserve">helyre jelentkezni. Az önköltséges </w:t>
      </w:r>
      <w:r w:rsidR="00E065AF" w:rsidRPr="00E15006">
        <w:rPr>
          <w:rFonts w:asciiTheme="minorHAnsi" w:hAnsiTheme="minorHAnsi"/>
        </w:rPr>
        <w:t>hallgató</w:t>
      </w:r>
      <w:r w:rsidRPr="00E15006">
        <w:rPr>
          <w:rFonts w:asciiTheme="minorHAnsi" w:hAnsiTheme="minorHAnsi"/>
        </w:rPr>
        <w:t>k</w:t>
      </w:r>
      <w:r w:rsidR="00E065AF" w:rsidRPr="00E15006">
        <w:rPr>
          <w:rFonts w:asciiTheme="minorHAnsi" w:hAnsiTheme="minorHAnsi"/>
        </w:rPr>
        <w:t xml:space="preserve">, élhetnek az Erasmus </w:t>
      </w:r>
      <w:r w:rsidR="0093793B" w:rsidRPr="00E15006">
        <w:rPr>
          <w:rFonts w:asciiTheme="minorHAnsi" w:hAnsiTheme="minorHAnsi"/>
        </w:rPr>
        <w:t>mobilitási program</w:t>
      </w:r>
      <w:r w:rsidR="00E065AF" w:rsidRPr="00E15006">
        <w:rPr>
          <w:rFonts w:asciiTheme="minorHAnsi" w:hAnsiTheme="minorHAnsi"/>
        </w:rPr>
        <w:t xml:space="preserve"> lehetőségeivel, de az utazás</w:t>
      </w:r>
      <w:r w:rsidR="00AF16B2" w:rsidRPr="00E15006">
        <w:rPr>
          <w:rFonts w:asciiTheme="minorHAnsi" w:hAnsiTheme="minorHAnsi"/>
        </w:rPr>
        <w:t xml:space="preserve"> és kinn </w:t>
      </w:r>
      <w:r w:rsidR="0093793B" w:rsidRPr="00E15006">
        <w:rPr>
          <w:rFonts w:asciiTheme="minorHAnsi" w:hAnsiTheme="minorHAnsi"/>
        </w:rPr>
        <w:t>tartózkodás</w:t>
      </w:r>
      <w:r w:rsidR="00E065AF" w:rsidRPr="00E15006">
        <w:rPr>
          <w:rFonts w:asciiTheme="minorHAnsi" w:hAnsiTheme="minorHAnsi"/>
        </w:rPr>
        <w:t xml:space="preserve"> teljes költségét maguk teremtik elő.</w:t>
      </w:r>
    </w:p>
    <w:p w:rsidR="00E065AF" w:rsidRPr="00B92EE2" w:rsidRDefault="00E065AF" w:rsidP="00B92EE2">
      <w:pPr>
        <w:numPr>
          <w:ilvl w:val="0"/>
          <w:numId w:val="2"/>
        </w:numPr>
        <w:spacing w:before="60"/>
        <w:ind w:right="-284"/>
        <w:rPr>
          <w:rFonts w:asciiTheme="minorHAnsi" w:hAnsiTheme="minorHAnsi"/>
        </w:rPr>
      </w:pPr>
      <w:r w:rsidRPr="00E15006">
        <w:rPr>
          <w:rFonts w:asciiTheme="minorHAnsi" w:hAnsiTheme="minorHAnsi"/>
        </w:rPr>
        <w:t xml:space="preserve">Az Erasmus </w:t>
      </w:r>
      <w:r w:rsidRPr="00E15006">
        <w:rPr>
          <w:rFonts w:asciiTheme="minorHAnsi" w:hAnsiTheme="minorHAnsi"/>
          <w:b/>
        </w:rPr>
        <w:t>ösztöndíj összege</w:t>
      </w:r>
      <w:r w:rsidRPr="00E15006">
        <w:rPr>
          <w:rFonts w:asciiTheme="minorHAnsi" w:hAnsiTheme="minorHAnsi"/>
        </w:rPr>
        <w:t xml:space="preserve"> országonként változik, ezeket a rátákat az Európai Bizottság határozza meg.</w:t>
      </w:r>
      <w:r w:rsidR="00B92EE2" w:rsidRPr="00E15006">
        <w:rPr>
          <w:rFonts w:asciiTheme="minorHAnsi" w:hAnsiTheme="minorHAnsi"/>
        </w:rPr>
        <w:t xml:space="preserve"> </w:t>
      </w:r>
      <w:hyperlink r:id="rId6" w:history="1">
        <w:r w:rsidR="00F00666" w:rsidRPr="00E15006">
          <w:rPr>
            <w:rStyle w:val="Hiperhivatkozs"/>
            <w:rFonts w:asciiTheme="minorHAnsi" w:hAnsiTheme="minorHAnsi"/>
          </w:rPr>
          <w:t>http://www.tka.hu/hir/4535/emelkednek-az-erasmus-osztondijak</w:t>
        </w:r>
      </w:hyperlink>
      <w:r w:rsidR="00B92EE2" w:rsidRPr="00B92EE2">
        <w:rPr>
          <w:rFonts w:asciiTheme="minorHAnsi" w:hAnsiTheme="minorHAnsi"/>
        </w:rPr>
        <w:t xml:space="preserve"> Az Egyetem az ösztöndíjat euróban utalja </w:t>
      </w:r>
      <w:r w:rsidRPr="00B92EE2">
        <w:rPr>
          <w:rFonts w:asciiTheme="minorHAnsi" w:hAnsiTheme="minorHAnsi"/>
        </w:rPr>
        <w:t>(</w:t>
      </w:r>
      <w:r w:rsidR="000138D6" w:rsidRPr="00AF16B2">
        <w:rPr>
          <w:rFonts w:asciiTheme="minorHAnsi" w:hAnsiTheme="minorHAnsi"/>
          <w:b/>
          <w:i/>
        </w:rPr>
        <w:t>A támogatás nem minden esetben fedezi az utazás és a külföldi tartózkodás teljes költségét.</w:t>
      </w:r>
      <w:r w:rsidR="000138D6" w:rsidRPr="00AF16B2">
        <w:rPr>
          <w:rFonts w:asciiTheme="minorHAnsi" w:hAnsiTheme="minorHAnsi"/>
          <w:i/>
        </w:rPr>
        <w:t xml:space="preserve"> </w:t>
      </w:r>
      <w:r w:rsidRPr="00AF16B2">
        <w:rPr>
          <w:rFonts w:asciiTheme="minorHAnsi" w:hAnsiTheme="minorHAnsi"/>
          <w:b/>
          <w:i/>
        </w:rPr>
        <w:t xml:space="preserve">A megélhetéshez szükséges további </w:t>
      </w:r>
      <w:r w:rsidR="000138D6" w:rsidRPr="00AF16B2">
        <w:rPr>
          <w:rFonts w:asciiTheme="minorHAnsi" w:hAnsiTheme="minorHAnsi"/>
          <w:b/>
          <w:i/>
        </w:rPr>
        <w:t>kiadásokat</w:t>
      </w:r>
      <w:r w:rsidRPr="00AF16B2">
        <w:rPr>
          <w:rFonts w:asciiTheme="minorHAnsi" w:hAnsiTheme="minorHAnsi"/>
          <w:b/>
          <w:i/>
        </w:rPr>
        <w:t xml:space="preserve"> a hallgatóknak saját forrásból kell fedezniük</w:t>
      </w:r>
      <w:r w:rsidRPr="00B92EE2">
        <w:rPr>
          <w:rFonts w:asciiTheme="minorHAnsi" w:hAnsiTheme="minorHAnsi"/>
        </w:rPr>
        <w:t>.)</w:t>
      </w:r>
      <w:r w:rsidR="00B92EE2" w:rsidRPr="00B92EE2">
        <w:rPr>
          <w:rFonts w:asciiTheme="minorHAnsi" w:hAnsiTheme="minorHAnsi"/>
        </w:rPr>
        <w:t xml:space="preserve"> </w:t>
      </w:r>
    </w:p>
    <w:p w:rsidR="00E065AF" w:rsidRPr="00C17707" w:rsidRDefault="00E065AF" w:rsidP="00E065AF">
      <w:pPr>
        <w:numPr>
          <w:ilvl w:val="0"/>
          <w:numId w:val="2"/>
        </w:numPr>
        <w:spacing w:before="60"/>
        <w:ind w:right="-284"/>
        <w:rPr>
          <w:rFonts w:asciiTheme="minorHAnsi" w:hAnsiTheme="minorHAnsi"/>
        </w:rPr>
      </w:pPr>
      <w:r w:rsidRPr="00C17707">
        <w:rPr>
          <w:rFonts w:asciiTheme="minorHAnsi" w:hAnsiTheme="minorHAnsi"/>
        </w:rPr>
        <w:t xml:space="preserve">A </w:t>
      </w:r>
      <w:r w:rsidR="00144611">
        <w:rPr>
          <w:rFonts w:asciiTheme="minorHAnsi" w:hAnsiTheme="minorHAnsi"/>
        </w:rPr>
        <w:t>pót</w:t>
      </w:r>
      <w:r w:rsidRPr="00C17707">
        <w:rPr>
          <w:rFonts w:asciiTheme="minorHAnsi" w:hAnsiTheme="minorHAnsi"/>
        </w:rPr>
        <w:t>pályázatokat a hallgató tanszéke bírálja el.</w:t>
      </w:r>
    </w:p>
    <w:p w:rsidR="00E065AF" w:rsidRPr="00C17707" w:rsidRDefault="00E065AF" w:rsidP="00E065AF">
      <w:pPr>
        <w:pStyle w:val="Szvegtrzs"/>
        <w:spacing w:before="60"/>
        <w:ind w:left="294" w:right="-284"/>
        <w:rPr>
          <w:rFonts w:asciiTheme="minorHAnsi" w:hAnsiTheme="minorHAnsi"/>
          <w:sz w:val="24"/>
        </w:rPr>
      </w:pPr>
      <w:r w:rsidRPr="00C17707">
        <w:rPr>
          <w:rFonts w:asciiTheme="minorHAnsi" w:hAnsiTheme="minorHAnsi"/>
          <w:sz w:val="24"/>
        </w:rPr>
        <w:t>A tanszéki bírálatot követően a Nemzetközi Iroda közzéteszi a 201</w:t>
      </w:r>
      <w:r w:rsidR="00DC7BD2">
        <w:rPr>
          <w:rFonts w:asciiTheme="minorHAnsi" w:hAnsiTheme="minorHAnsi"/>
          <w:sz w:val="24"/>
        </w:rPr>
        <w:t>7</w:t>
      </w:r>
      <w:r w:rsidRPr="00C17707">
        <w:rPr>
          <w:rFonts w:asciiTheme="minorHAnsi" w:hAnsiTheme="minorHAnsi"/>
          <w:sz w:val="24"/>
        </w:rPr>
        <w:t>/1</w:t>
      </w:r>
      <w:r w:rsidR="00DC7BD2">
        <w:rPr>
          <w:rFonts w:asciiTheme="minorHAnsi" w:hAnsiTheme="minorHAnsi"/>
          <w:sz w:val="24"/>
        </w:rPr>
        <w:t>8</w:t>
      </w:r>
      <w:r w:rsidRPr="00C17707">
        <w:rPr>
          <w:rFonts w:asciiTheme="minorHAnsi" w:hAnsiTheme="minorHAnsi"/>
          <w:sz w:val="24"/>
        </w:rPr>
        <w:t>-</w:t>
      </w:r>
      <w:r w:rsidR="009D23C4">
        <w:rPr>
          <w:rFonts w:asciiTheme="minorHAnsi" w:hAnsiTheme="minorHAnsi"/>
          <w:sz w:val="24"/>
        </w:rPr>
        <w:t>e</w:t>
      </w:r>
      <w:r w:rsidRPr="00C17707">
        <w:rPr>
          <w:rFonts w:asciiTheme="minorHAnsi" w:hAnsiTheme="minorHAnsi"/>
          <w:sz w:val="24"/>
        </w:rPr>
        <w:t xml:space="preserve">s tanévre ösztöndíjat nyert hallgatók listáját, majd információs napot tart a hallgatóknak. A </w:t>
      </w:r>
      <w:r w:rsidR="00144611">
        <w:rPr>
          <w:rFonts w:asciiTheme="minorHAnsi" w:hAnsiTheme="minorHAnsi"/>
          <w:sz w:val="24"/>
        </w:rPr>
        <w:t xml:space="preserve">nyertes hallgatót a </w:t>
      </w:r>
      <w:r w:rsidRPr="00C17707">
        <w:rPr>
          <w:rFonts w:asciiTheme="minorHAnsi" w:hAnsiTheme="minorHAnsi"/>
          <w:sz w:val="24"/>
        </w:rPr>
        <w:t>partnerintézmény</w:t>
      </w:r>
      <w:r w:rsidR="00144611">
        <w:rPr>
          <w:rFonts w:asciiTheme="minorHAnsi" w:hAnsiTheme="minorHAnsi"/>
          <w:sz w:val="24"/>
        </w:rPr>
        <w:t xml:space="preserve"> felé a Nemzetközi Iroda </w:t>
      </w:r>
      <w:proofErr w:type="spellStart"/>
      <w:r w:rsidR="00144611">
        <w:rPr>
          <w:rFonts w:asciiTheme="minorHAnsi" w:hAnsiTheme="minorHAnsi"/>
          <w:sz w:val="24"/>
        </w:rPr>
        <w:t>nominálja</w:t>
      </w:r>
      <w:proofErr w:type="spellEnd"/>
      <w:r w:rsidR="00144611">
        <w:rPr>
          <w:rFonts w:asciiTheme="minorHAnsi" w:hAnsiTheme="minorHAnsi"/>
          <w:sz w:val="24"/>
        </w:rPr>
        <w:t xml:space="preserve">. A </w:t>
      </w:r>
      <w:proofErr w:type="spellStart"/>
      <w:r w:rsidR="00144611">
        <w:rPr>
          <w:rFonts w:asciiTheme="minorHAnsi" w:hAnsiTheme="minorHAnsi"/>
          <w:sz w:val="24"/>
        </w:rPr>
        <w:t>nominálás</w:t>
      </w:r>
      <w:proofErr w:type="spellEnd"/>
      <w:r w:rsidR="00144611">
        <w:rPr>
          <w:rFonts w:asciiTheme="minorHAnsi" w:hAnsiTheme="minorHAnsi"/>
          <w:sz w:val="24"/>
        </w:rPr>
        <w:t xml:space="preserve"> elfogadása után indíthatja a hallgató a külföldi partnerintézményben a jelentkezést</w:t>
      </w:r>
      <w:r w:rsidRPr="00C17707">
        <w:rPr>
          <w:rFonts w:asciiTheme="minorHAnsi" w:hAnsiTheme="minorHAnsi"/>
          <w:sz w:val="24"/>
        </w:rPr>
        <w:t xml:space="preserve">. </w:t>
      </w:r>
    </w:p>
    <w:p w:rsidR="00E065AF" w:rsidRPr="00C17707" w:rsidRDefault="00144611" w:rsidP="00E065AF">
      <w:pPr>
        <w:pStyle w:val="Szvegtrzs"/>
        <w:spacing w:before="60"/>
        <w:ind w:left="294" w:right="-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 jelentkezés folyamata</w:t>
      </w:r>
      <w:r w:rsidR="00E065AF" w:rsidRPr="00C17707">
        <w:rPr>
          <w:rFonts w:asciiTheme="minorHAnsi" w:hAnsiTheme="minorHAnsi"/>
          <w:sz w:val="24"/>
        </w:rPr>
        <w:t>: az MKE Erasmus koordinátora jelöli a partnerintézményeknél fenn</w:t>
      </w:r>
      <w:r w:rsidR="00C0762B">
        <w:rPr>
          <w:rFonts w:asciiTheme="minorHAnsi" w:hAnsiTheme="minorHAnsi"/>
          <w:sz w:val="24"/>
        </w:rPr>
        <w:t>maradt</w:t>
      </w:r>
      <w:r w:rsidR="00E065AF" w:rsidRPr="00C17707">
        <w:rPr>
          <w:rFonts w:asciiTheme="minorHAnsi" w:hAnsiTheme="minorHAnsi"/>
          <w:sz w:val="24"/>
        </w:rPr>
        <w:t xml:space="preserve"> helyekre az ösztöndíjat nyert hallgatókat. Ezután történik az intézményenként változó kritériumok alapján összeállított (az eredeti leadott anyag</w:t>
      </w:r>
      <w:r>
        <w:rPr>
          <w:rFonts w:asciiTheme="minorHAnsi" w:hAnsiTheme="minorHAnsi"/>
          <w:sz w:val="24"/>
        </w:rPr>
        <w:t>tól sok esetben eltérő</w:t>
      </w:r>
      <w:r w:rsidR="00E065AF" w:rsidRPr="00C17707">
        <w:rPr>
          <w:rFonts w:asciiTheme="minorHAnsi" w:hAnsiTheme="minorHAnsi"/>
          <w:sz w:val="24"/>
        </w:rPr>
        <w:t xml:space="preserve">) pályázati </w:t>
      </w:r>
      <w:r w:rsidR="007777A9" w:rsidRPr="00C17707">
        <w:rPr>
          <w:rFonts w:asciiTheme="minorHAnsi" w:hAnsiTheme="minorHAnsi"/>
          <w:sz w:val="24"/>
        </w:rPr>
        <w:t>anyag</w:t>
      </w:r>
      <w:r w:rsidR="00E065AF" w:rsidRPr="00C17707">
        <w:rPr>
          <w:rFonts w:asciiTheme="minorHAnsi" w:hAnsiTheme="minorHAnsi"/>
          <w:sz w:val="24"/>
        </w:rPr>
        <w:t xml:space="preserve"> kiküldése.  </w:t>
      </w:r>
    </w:p>
    <w:p w:rsidR="00E065AF" w:rsidRPr="00C17707" w:rsidRDefault="00E065AF" w:rsidP="00E065AF">
      <w:pPr>
        <w:pStyle w:val="Szvegtrzs"/>
        <w:spacing w:before="60"/>
        <w:ind w:left="294" w:right="-284"/>
        <w:rPr>
          <w:rFonts w:asciiTheme="minorHAnsi" w:hAnsiTheme="minorHAnsi"/>
          <w:sz w:val="24"/>
        </w:rPr>
      </w:pPr>
      <w:r w:rsidRPr="00C17707">
        <w:rPr>
          <w:rFonts w:asciiTheme="minorHAnsi" w:hAnsiTheme="minorHAnsi"/>
          <w:i/>
          <w:iCs/>
          <w:sz w:val="24"/>
        </w:rPr>
        <w:t>Figyelem:</w:t>
      </w:r>
      <w:r w:rsidRPr="00C17707">
        <w:rPr>
          <w:rFonts w:asciiTheme="minorHAnsi" w:hAnsiTheme="minorHAnsi"/>
          <w:sz w:val="24"/>
        </w:rPr>
        <w:t xml:space="preserve"> a pályázási határidők és követelmények intézményenként változnak (ezekről az egyes partnerintézmények weboldalán lehet tájékozódni</w:t>
      </w:r>
      <w:r w:rsidR="0093793B">
        <w:rPr>
          <w:rFonts w:asciiTheme="minorHAnsi" w:hAnsiTheme="minorHAnsi"/>
          <w:sz w:val="24"/>
        </w:rPr>
        <w:t>!</w:t>
      </w:r>
      <w:r w:rsidRPr="00C17707">
        <w:rPr>
          <w:rFonts w:asciiTheme="minorHAnsi" w:hAnsiTheme="minorHAnsi"/>
          <w:sz w:val="24"/>
        </w:rPr>
        <w:t>) Csak az adott partnerintézmények pályázati kritériumainak megfelelő anyagot van módunkban kiküldeni. (Ha pl. a hallgató nyelvtudása nem felel meg a partner nyelvi követelményeinek, másik célintézményt kell választania!)</w:t>
      </w:r>
    </w:p>
    <w:p w:rsidR="00E065AF" w:rsidRPr="00C17707" w:rsidRDefault="00E065AF" w:rsidP="00E065AF">
      <w:pPr>
        <w:pStyle w:val="Szvegtrzs"/>
        <w:numPr>
          <w:ilvl w:val="0"/>
          <w:numId w:val="2"/>
        </w:numPr>
        <w:spacing w:before="60"/>
        <w:ind w:right="-284"/>
        <w:rPr>
          <w:rFonts w:asciiTheme="minorHAnsi" w:hAnsiTheme="minorHAnsi"/>
          <w:sz w:val="24"/>
        </w:rPr>
      </w:pPr>
      <w:r w:rsidRPr="00C17707">
        <w:rPr>
          <w:rFonts w:asciiTheme="minorHAnsi" w:hAnsiTheme="minorHAnsi"/>
          <w:sz w:val="24"/>
        </w:rPr>
        <w:t xml:space="preserve">A partnerintézmény értékeli a kiküldött portfoliókat és jelzi, hogy mely hallgatókat tudja fogadni. Az ösztöndíjat nyert hallgató helye a partnerintézményben csak pozitív válasz esetén garantált. </w:t>
      </w:r>
    </w:p>
    <w:p w:rsidR="00E065AF" w:rsidRPr="00C17707" w:rsidRDefault="00E065AF" w:rsidP="00E065AF">
      <w:pPr>
        <w:pStyle w:val="Szvegtrzs"/>
        <w:numPr>
          <w:ilvl w:val="0"/>
          <w:numId w:val="2"/>
        </w:numPr>
        <w:spacing w:before="60"/>
        <w:ind w:right="-284"/>
        <w:rPr>
          <w:rFonts w:asciiTheme="minorHAnsi" w:hAnsiTheme="minorHAnsi"/>
          <w:sz w:val="24"/>
        </w:rPr>
      </w:pPr>
      <w:r w:rsidRPr="00C17707">
        <w:rPr>
          <w:rFonts w:asciiTheme="minorHAnsi" w:hAnsiTheme="minorHAnsi"/>
          <w:sz w:val="24"/>
        </w:rPr>
        <w:t xml:space="preserve">A hallgatónak a fogadó intézményben tandíjat nem </w:t>
      </w:r>
      <w:r w:rsidRPr="000138D6">
        <w:rPr>
          <w:rFonts w:asciiTheme="minorHAnsi" w:hAnsiTheme="minorHAnsi"/>
          <w:sz w:val="24"/>
        </w:rPr>
        <w:t>kell</w:t>
      </w:r>
      <w:r w:rsidR="0093793B" w:rsidRPr="000138D6">
        <w:rPr>
          <w:rFonts w:asciiTheme="minorHAnsi" w:hAnsiTheme="minorHAnsi"/>
          <w:sz w:val="24"/>
        </w:rPr>
        <w:t xml:space="preserve"> fizetnie</w:t>
      </w:r>
      <w:r w:rsidRPr="000138D6">
        <w:rPr>
          <w:rFonts w:asciiTheme="minorHAnsi" w:hAnsiTheme="minorHAnsi"/>
          <w:sz w:val="24"/>
        </w:rPr>
        <w:t>, az</w:t>
      </w:r>
      <w:r w:rsidRPr="00C17707">
        <w:rPr>
          <w:rFonts w:asciiTheme="minorHAnsi" w:hAnsiTheme="minorHAnsi"/>
          <w:sz w:val="24"/>
        </w:rPr>
        <w:t xml:space="preserve"> MKE pedig a külföldi tartózkodás idejére is folyósítja a hallgató tanulmányi ösztöndíját. </w:t>
      </w:r>
    </w:p>
    <w:p w:rsidR="00E065AF" w:rsidRPr="006A65D3" w:rsidRDefault="00E065AF" w:rsidP="00492529">
      <w:pPr>
        <w:pStyle w:val="Szvegtrzs"/>
        <w:numPr>
          <w:ilvl w:val="0"/>
          <w:numId w:val="2"/>
        </w:numPr>
        <w:spacing w:before="60"/>
        <w:ind w:right="-284"/>
        <w:rPr>
          <w:rFonts w:asciiTheme="minorHAnsi" w:hAnsiTheme="minorHAnsi"/>
          <w:i/>
          <w:iCs/>
          <w:sz w:val="24"/>
        </w:rPr>
      </w:pPr>
      <w:r w:rsidRPr="00C17707">
        <w:rPr>
          <w:rFonts w:asciiTheme="minorHAnsi" w:hAnsiTheme="minorHAnsi"/>
          <w:iCs/>
          <w:sz w:val="24"/>
        </w:rPr>
        <w:t>A választ</w:t>
      </w:r>
      <w:r w:rsidR="00C0762B">
        <w:rPr>
          <w:rFonts w:asciiTheme="minorHAnsi" w:hAnsiTheme="minorHAnsi"/>
          <w:iCs/>
          <w:sz w:val="24"/>
        </w:rPr>
        <w:t xml:space="preserve">ható célintézmények listáját a pályázat mellékletében </w:t>
      </w:r>
      <w:r w:rsidRPr="00C17707">
        <w:rPr>
          <w:rFonts w:asciiTheme="minorHAnsi" w:hAnsiTheme="minorHAnsi"/>
          <w:iCs/>
          <w:sz w:val="24"/>
        </w:rPr>
        <w:t>ta</w:t>
      </w:r>
      <w:r w:rsidR="00C0762B">
        <w:rPr>
          <w:rFonts w:asciiTheme="minorHAnsi" w:hAnsiTheme="minorHAnsi"/>
          <w:iCs/>
          <w:sz w:val="24"/>
        </w:rPr>
        <w:t>láljátok.</w:t>
      </w:r>
    </w:p>
    <w:p w:rsidR="006A65D3" w:rsidRPr="000138D6" w:rsidRDefault="001123F2" w:rsidP="00E065AF">
      <w:pPr>
        <w:pStyle w:val="Szvegtrzs"/>
        <w:numPr>
          <w:ilvl w:val="0"/>
          <w:numId w:val="2"/>
        </w:numPr>
        <w:spacing w:before="60"/>
        <w:ind w:right="-284"/>
        <w:rPr>
          <w:rFonts w:asciiTheme="minorHAnsi" w:hAnsiTheme="minorHAnsi"/>
          <w:i/>
          <w:iCs/>
          <w:sz w:val="24"/>
        </w:rPr>
      </w:pPr>
      <w:r w:rsidRPr="003C6AFF">
        <w:rPr>
          <w:rFonts w:asciiTheme="minorHAnsi" w:hAnsiTheme="minorHAnsi"/>
          <w:iCs/>
          <w:sz w:val="24"/>
        </w:rPr>
        <w:t>FIGYELEM</w:t>
      </w:r>
      <w:r w:rsidR="006A65D3" w:rsidRPr="003C6AFF">
        <w:rPr>
          <w:rFonts w:asciiTheme="minorHAnsi" w:hAnsiTheme="minorHAnsi"/>
          <w:b/>
          <w:iCs/>
          <w:sz w:val="24"/>
        </w:rPr>
        <w:t>!</w:t>
      </w:r>
      <w:r w:rsidR="006A65D3" w:rsidRPr="003C6AFF">
        <w:rPr>
          <w:rFonts w:asciiTheme="minorHAnsi" w:hAnsiTheme="minorHAnsi"/>
          <w:iCs/>
          <w:sz w:val="24"/>
        </w:rPr>
        <w:t xml:space="preserve"> A 2014/15-ös tanévtől kezdődően </w:t>
      </w:r>
      <w:r w:rsidR="00144611">
        <w:rPr>
          <w:rFonts w:asciiTheme="minorHAnsi" w:hAnsiTheme="minorHAnsi"/>
          <w:iCs/>
          <w:sz w:val="24"/>
        </w:rPr>
        <w:t>olyan hallgató</w:t>
      </w:r>
      <w:r w:rsidR="006A65D3" w:rsidRPr="003C6AFF">
        <w:rPr>
          <w:rFonts w:asciiTheme="minorHAnsi" w:hAnsiTheme="minorHAnsi"/>
          <w:iCs/>
          <w:sz w:val="24"/>
        </w:rPr>
        <w:t xml:space="preserve"> is </w:t>
      </w:r>
      <w:r w:rsidR="00023B40">
        <w:rPr>
          <w:rFonts w:asciiTheme="minorHAnsi" w:hAnsiTheme="minorHAnsi"/>
          <w:iCs/>
          <w:sz w:val="24"/>
        </w:rPr>
        <w:t>pályáz</w:t>
      </w:r>
      <w:r w:rsidR="00144611">
        <w:rPr>
          <w:rFonts w:asciiTheme="minorHAnsi" w:hAnsiTheme="minorHAnsi"/>
          <w:iCs/>
          <w:sz w:val="24"/>
        </w:rPr>
        <w:t>hat,</w:t>
      </w:r>
      <w:r w:rsidR="006A65D3" w:rsidRPr="000138D6">
        <w:rPr>
          <w:rFonts w:asciiTheme="minorHAnsi" w:hAnsiTheme="minorHAnsi"/>
          <w:iCs/>
          <w:sz w:val="24"/>
        </w:rPr>
        <w:t xml:space="preserve"> aki már </w:t>
      </w:r>
      <w:r w:rsidR="00144611">
        <w:rPr>
          <w:rFonts w:asciiTheme="minorHAnsi" w:hAnsiTheme="minorHAnsi"/>
          <w:iCs/>
          <w:sz w:val="24"/>
        </w:rPr>
        <w:t>nyert</w:t>
      </w:r>
      <w:r w:rsidR="006A65D3" w:rsidRPr="000138D6">
        <w:rPr>
          <w:rFonts w:asciiTheme="minorHAnsi" w:hAnsiTheme="minorHAnsi"/>
          <w:iCs/>
          <w:sz w:val="24"/>
        </w:rPr>
        <w:t xml:space="preserve"> korábban Erasmus ösztöndíja</w:t>
      </w:r>
      <w:r w:rsidR="00144611">
        <w:rPr>
          <w:rFonts w:asciiTheme="minorHAnsi" w:hAnsiTheme="minorHAnsi"/>
          <w:iCs/>
          <w:sz w:val="24"/>
        </w:rPr>
        <w:t>t,</w:t>
      </w:r>
      <w:r w:rsidR="006A65D3" w:rsidRPr="000138D6">
        <w:rPr>
          <w:rFonts w:asciiTheme="minorHAnsi" w:hAnsiTheme="minorHAnsi"/>
          <w:iCs/>
          <w:sz w:val="24"/>
        </w:rPr>
        <w:t xml:space="preserve"> de a </w:t>
      </w:r>
      <w:r w:rsidR="00144611">
        <w:rPr>
          <w:rFonts w:asciiTheme="minorHAnsi" w:hAnsiTheme="minorHAnsi"/>
          <w:iCs/>
          <w:sz w:val="24"/>
        </w:rPr>
        <w:t xml:space="preserve">külföldi </w:t>
      </w:r>
      <w:proofErr w:type="gramStart"/>
      <w:r w:rsidR="00144611">
        <w:rPr>
          <w:rFonts w:asciiTheme="minorHAnsi" w:hAnsiTheme="minorHAnsi"/>
          <w:iCs/>
          <w:sz w:val="24"/>
        </w:rPr>
        <w:t>egyetem(</w:t>
      </w:r>
      <w:proofErr w:type="spellStart"/>
      <w:proofErr w:type="gramEnd"/>
      <w:r w:rsidR="00144611">
        <w:rPr>
          <w:rFonts w:asciiTheme="minorHAnsi" w:hAnsiTheme="minorHAnsi"/>
          <w:iCs/>
          <w:sz w:val="24"/>
        </w:rPr>
        <w:t>ke</w:t>
      </w:r>
      <w:proofErr w:type="spellEnd"/>
      <w:r w:rsidR="00144611">
        <w:rPr>
          <w:rFonts w:asciiTheme="minorHAnsi" w:hAnsiTheme="minorHAnsi"/>
          <w:iCs/>
          <w:sz w:val="24"/>
        </w:rPr>
        <w:t>)en</w:t>
      </w:r>
      <w:r w:rsidR="006A65D3" w:rsidRPr="000138D6">
        <w:rPr>
          <w:rFonts w:asciiTheme="minorHAnsi" w:hAnsiTheme="minorHAnsi"/>
          <w:iCs/>
          <w:sz w:val="24"/>
        </w:rPr>
        <w:t xml:space="preserve"> töltött id</w:t>
      </w:r>
      <w:r w:rsidR="00144611">
        <w:rPr>
          <w:rFonts w:asciiTheme="minorHAnsi" w:hAnsiTheme="minorHAnsi"/>
          <w:iCs/>
          <w:sz w:val="24"/>
        </w:rPr>
        <w:t>ő</w:t>
      </w:r>
      <w:r w:rsidR="006A65D3" w:rsidRPr="000138D6">
        <w:rPr>
          <w:rFonts w:asciiTheme="minorHAnsi" w:hAnsiTheme="minorHAnsi"/>
          <w:iCs/>
          <w:sz w:val="24"/>
        </w:rPr>
        <w:t xml:space="preserve"> nem éri el a </w:t>
      </w:r>
      <w:r w:rsidR="000138D6" w:rsidRPr="000138D6">
        <w:rPr>
          <w:rFonts w:asciiTheme="minorHAnsi" w:hAnsiTheme="minorHAnsi"/>
          <w:iCs/>
          <w:sz w:val="24"/>
        </w:rPr>
        <w:t>12</w:t>
      </w:r>
      <w:r w:rsidR="00144611">
        <w:rPr>
          <w:rFonts w:asciiTheme="minorHAnsi" w:hAnsiTheme="minorHAnsi"/>
          <w:iCs/>
          <w:sz w:val="24"/>
        </w:rPr>
        <w:t xml:space="preserve"> hónapot (osztatlan képzésben részt vevő hallgatók esetében az összes Erasmus ösztöndíjasként felhasználható idő</w:t>
      </w:r>
      <w:r w:rsidR="000138D6" w:rsidRPr="000138D6">
        <w:rPr>
          <w:rFonts w:asciiTheme="minorHAnsi" w:hAnsiTheme="minorHAnsi"/>
          <w:iCs/>
          <w:sz w:val="24"/>
        </w:rPr>
        <w:t xml:space="preserve"> 24 hónap</w:t>
      </w:r>
      <w:r w:rsidR="00144611">
        <w:rPr>
          <w:rFonts w:asciiTheme="minorHAnsi" w:hAnsiTheme="minorHAnsi"/>
          <w:iCs/>
          <w:sz w:val="24"/>
        </w:rPr>
        <w:t>)</w:t>
      </w:r>
      <w:r w:rsidR="000138D6" w:rsidRPr="000138D6">
        <w:rPr>
          <w:rFonts w:asciiTheme="minorHAnsi" w:hAnsiTheme="minorHAnsi"/>
          <w:iCs/>
          <w:sz w:val="24"/>
        </w:rPr>
        <w:t>.</w:t>
      </w:r>
      <w:r w:rsidR="006A65D3" w:rsidRPr="000138D6">
        <w:rPr>
          <w:rFonts w:asciiTheme="minorHAnsi" w:hAnsiTheme="minorHAnsi"/>
          <w:iCs/>
          <w:sz w:val="24"/>
        </w:rPr>
        <w:t xml:space="preserve"> </w:t>
      </w:r>
    </w:p>
    <w:p w:rsidR="00E065AF" w:rsidRPr="00C17707" w:rsidRDefault="00E065AF" w:rsidP="00E065AF">
      <w:pPr>
        <w:pStyle w:val="Szvegtrzs"/>
        <w:ind w:left="-426" w:right="-284"/>
        <w:rPr>
          <w:rFonts w:asciiTheme="minorHAnsi" w:hAnsiTheme="minorHAnsi"/>
          <w:i/>
          <w:iCs/>
          <w:sz w:val="24"/>
        </w:rPr>
      </w:pPr>
    </w:p>
    <w:p w:rsidR="00B22FBF" w:rsidRDefault="00B22FBF" w:rsidP="00E065AF">
      <w:pPr>
        <w:ind w:left="-426" w:right="-284"/>
        <w:rPr>
          <w:rFonts w:asciiTheme="minorHAnsi" w:hAnsiTheme="minorHAnsi"/>
          <w:b/>
          <w:bCs/>
          <w:spacing w:val="20"/>
          <w:u w:val="single"/>
        </w:rPr>
      </w:pPr>
    </w:p>
    <w:p w:rsidR="00B22FBF" w:rsidRDefault="00B22FBF" w:rsidP="00E065AF">
      <w:pPr>
        <w:ind w:left="-426" w:right="-284"/>
        <w:rPr>
          <w:rFonts w:asciiTheme="minorHAnsi" w:hAnsiTheme="minorHAnsi"/>
          <w:b/>
          <w:bCs/>
          <w:spacing w:val="20"/>
          <w:u w:val="single"/>
        </w:rPr>
      </w:pPr>
    </w:p>
    <w:p w:rsidR="00B22FBF" w:rsidRDefault="00B22FBF" w:rsidP="00E065AF">
      <w:pPr>
        <w:ind w:left="-426" w:right="-284"/>
        <w:rPr>
          <w:rFonts w:asciiTheme="minorHAnsi" w:hAnsiTheme="minorHAnsi"/>
          <w:b/>
          <w:bCs/>
          <w:spacing w:val="20"/>
          <w:u w:val="single"/>
        </w:rPr>
      </w:pPr>
    </w:p>
    <w:p w:rsidR="00B22FBF" w:rsidRDefault="00B22FBF" w:rsidP="00E065AF">
      <w:pPr>
        <w:ind w:left="-426" w:right="-284"/>
        <w:rPr>
          <w:rFonts w:asciiTheme="minorHAnsi" w:hAnsiTheme="minorHAnsi"/>
          <w:b/>
          <w:bCs/>
          <w:spacing w:val="20"/>
          <w:u w:val="single"/>
        </w:rPr>
      </w:pPr>
    </w:p>
    <w:p w:rsidR="00B22FBF" w:rsidRDefault="00B22FBF" w:rsidP="00E065AF">
      <w:pPr>
        <w:ind w:left="-426" w:right="-284"/>
        <w:rPr>
          <w:rFonts w:asciiTheme="minorHAnsi" w:hAnsiTheme="minorHAnsi"/>
          <w:b/>
          <w:bCs/>
          <w:spacing w:val="20"/>
          <w:u w:val="single"/>
        </w:rPr>
      </w:pPr>
    </w:p>
    <w:p w:rsidR="00B22FBF" w:rsidRDefault="00B22FBF" w:rsidP="00E065AF">
      <w:pPr>
        <w:ind w:left="-426" w:right="-284"/>
        <w:rPr>
          <w:rFonts w:asciiTheme="minorHAnsi" w:hAnsiTheme="minorHAnsi"/>
          <w:b/>
          <w:bCs/>
          <w:spacing w:val="20"/>
          <w:u w:val="single"/>
        </w:rPr>
      </w:pPr>
    </w:p>
    <w:p w:rsidR="006A65D3" w:rsidRDefault="006A65D3" w:rsidP="00E065AF">
      <w:pPr>
        <w:ind w:left="-426" w:right="-284"/>
        <w:rPr>
          <w:rFonts w:asciiTheme="minorHAnsi" w:hAnsiTheme="minorHAnsi"/>
          <w:b/>
          <w:bCs/>
          <w:spacing w:val="20"/>
          <w:u w:val="single"/>
        </w:rPr>
      </w:pPr>
    </w:p>
    <w:p w:rsidR="00E065AF" w:rsidRPr="007467A7" w:rsidRDefault="00E065AF" w:rsidP="00E065AF">
      <w:pPr>
        <w:ind w:left="-426" w:right="-284"/>
        <w:rPr>
          <w:rFonts w:asciiTheme="minorHAnsi" w:hAnsiTheme="minorHAnsi"/>
          <w:b/>
          <w:bCs/>
          <w:spacing w:val="20"/>
          <w:sz w:val="32"/>
          <w:szCs w:val="32"/>
        </w:rPr>
      </w:pPr>
      <w:r w:rsidRPr="007467A7">
        <w:rPr>
          <w:rFonts w:asciiTheme="minorHAnsi" w:hAnsiTheme="minorHAnsi"/>
          <w:b/>
          <w:bCs/>
          <w:spacing w:val="20"/>
          <w:sz w:val="32"/>
          <w:szCs w:val="32"/>
        </w:rPr>
        <w:lastRenderedPageBreak/>
        <w:t>A jelentkezés feltételei:</w:t>
      </w:r>
    </w:p>
    <w:p w:rsidR="00E065AF" w:rsidRPr="00391D90" w:rsidRDefault="00E065AF" w:rsidP="00E065AF">
      <w:pPr>
        <w:numPr>
          <w:ilvl w:val="0"/>
          <w:numId w:val="3"/>
        </w:numPr>
        <w:spacing w:before="60"/>
        <w:ind w:left="-426" w:right="-284" w:firstLine="0"/>
        <w:rPr>
          <w:rFonts w:asciiTheme="minorHAnsi" w:hAnsiTheme="minorHAnsi"/>
        </w:rPr>
      </w:pPr>
      <w:r w:rsidRPr="00391D90">
        <w:rPr>
          <w:rFonts w:asciiTheme="minorHAnsi" w:hAnsiTheme="minorHAnsi"/>
        </w:rPr>
        <w:t>a jelentkező az MKE beiratkozott hallgatója (aktív félév, a tanulmányút ideje alatt is),</w:t>
      </w:r>
    </w:p>
    <w:p w:rsidR="00C5085C" w:rsidRDefault="007777A9" w:rsidP="00B22FBF">
      <w:pPr>
        <w:ind w:right="-284"/>
        <w:rPr>
          <w:rFonts w:asciiTheme="minorHAnsi" w:hAnsiTheme="minorHAnsi"/>
          <w:b/>
        </w:rPr>
      </w:pPr>
      <w:proofErr w:type="gramStart"/>
      <w:r w:rsidRPr="00391D90">
        <w:rPr>
          <w:rFonts w:asciiTheme="minorHAnsi" w:hAnsiTheme="minorHAnsi"/>
        </w:rPr>
        <w:t>akinek</w:t>
      </w:r>
      <w:proofErr w:type="gramEnd"/>
      <w:r w:rsidRPr="00391D90">
        <w:rPr>
          <w:rFonts w:asciiTheme="minorHAnsi" w:hAnsiTheme="minorHAnsi"/>
        </w:rPr>
        <w:t xml:space="preserve"> a pályázat leadása idején </w:t>
      </w:r>
      <w:r w:rsidR="00E065AF" w:rsidRPr="00391D90">
        <w:rPr>
          <w:rFonts w:asciiTheme="minorHAnsi" w:hAnsiTheme="minorHAnsi"/>
          <w:b/>
        </w:rPr>
        <w:t xml:space="preserve">min. </w:t>
      </w:r>
      <w:r w:rsidR="00E054AF">
        <w:rPr>
          <w:rFonts w:asciiTheme="minorHAnsi" w:hAnsiTheme="minorHAnsi"/>
          <w:b/>
        </w:rPr>
        <w:t>2</w:t>
      </w:r>
      <w:r w:rsidR="00E065AF" w:rsidRPr="00391D90">
        <w:rPr>
          <w:rFonts w:asciiTheme="minorHAnsi" w:hAnsiTheme="minorHAnsi"/>
          <w:b/>
        </w:rPr>
        <w:t xml:space="preserve"> </w:t>
      </w:r>
      <w:r w:rsidR="00E065AF" w:rsidRPr="00391D90">
        <w:rPr>
          <w:rFonts w:asciiTheme="minorHAnsi" w:hAnsiTheme="minorHAnsi"/>
        </w:rPr>
        <w:t>lezárt féléve van, illetve</w:t>
      </w:r>
      <w:r w:rsidR="00C5085C">
        <w:rPr>
          <w:rFonts w:asciiTheme="minorHAnsi" w:hAnsiTheme="minorHAnsi"/>
        </w:rPr>
        <w:t xml:space="preserve"> osztatlan képzésben</w:t>
      </w:r>
      <w:r w:rsidR="00E065AF" w:rsidRPr="00391D90">
        <w:rPr>
          <w:rFonts w:asciiTheme="minorHAnsi" w:hAnsiTheme="minorHAnsi"/>
        </w:rPr>
        <w:t xml:space="preserve"> </w:t>
      </w:r>
      <w:r w:rsidR="00C5085C">
        <w:rPr>
          <w:rFonts w:asciiTheme="minorHAnsi" w:hAnsiTheme="minorHAnsi"/>
          <w:b/>
        </w:rPr>
        <w:t>maximum negyed</w:t>
      </w:r>
      <w:r w:rsidR="00E065AF" w:rsidRPr="00391D90">
        <w:rPr>
          <w:rFonts w:asciiTheme="minorHAnsi" w:hAnsiTheme="minorHAnsi"/>
          <w:b/>
        </w:rPr>
        <w:t>éves</w:t>
      </w:r>
      <w:r w:rsidR="00C5085C">
        <w:rPr>
          <w:rFonts w:asciiTheme="minorHAnsi" w:hAnsiTheme="minorHAnsi"/>
          <w:b/>
        </w:rPr>
        <w:t xml:space="preserve">; </w:t>
      </w:r>
    </w:p>
    <w:p w:rsidR="00E065AF" w:rsidRPr="00C17707" w:rsidRDefault="00E065AF" w:rsidP="00E065AF">
      <w:pPr>
        <w:numPr>
          <w:ilvl w:val="0"/>
          <w:numId w:val="3"/>
        </w:numPr>
        <w:spacing w:before="60"/>
        <w:ind w:left="-426" w:right="-284" w:firstLine="0"/>
        <w:rPr>
          <w:rFonts w:asciiTheme="minorHAnsi" w:hAnsiTheme="minorHAnsi"/>
        </w:rPr>
      </w:pPr>
      <w:r w:rsidRPr="00C17707">
        <w:rPr>
          <w:rFonts w:asciiTheme="minorHAnsi" w:hAnsiTheme="minorHAnsi"/>
          <w:b/>
        </w:rPr>
        <w:t>magyar/EU állampolgárság</w:t>
      </w:r>
      <w:r w:rsidRPr="00C17707">
        <w:rPr>
          <w:rFonts w:asciiTheme="minorHAnsi" w:hAnsiTheme="minorHAnsi"/>
        </w:rPr>
        <w:t xml:space="preserve"> vagy tartózkodási engedély</w:t>
      </w:r>
      <w:r w:rsidR="00C5085C">
        <w:rPr>
          <w:rFonts w:asciiTheme="minorHAnsi" w:hAnsiTheme="minorHAnsi"/>
        </w:rPr>
        <w:t>;</w:t>
      </w:r>
    </w:p>
    <w:p w:rsidR="00E065AF" w:rsidRPr="00C17707" w:rsidRDefault="00E065AF" w:rsidP="00E065AF">
      <w:pPr>
        <w:numPr>
          <w:ilvl w:val="0"/>
          <w:numId w:val="3"/>
        </w:numPr>
        <w:spacing w:before="60"/>
        <w:ind w:left="-426" w:right="-284" w:firstLine="0"/>
        <w:rPr>
          <w:rFonts w:asciiTheme="minorHAnsi" w:hAnsiTheme="minorHAnsi"/>
        </w:rPr>
      </w:pPr>
      <w:r w:rsidRPr="00C17707">
        <w:rPr>
          <w:rFonts w:asciiTheme="minorHAnsi" w:hAnsiTheme="minorHAnsi"/>
          <w:b/>
          <w:u w:val="single"/>
        </w:rPr>
        <w:t>szakmai és nyelvi felkészültség</w:t>
      </w:r>
      <w:r w:rsidRPr="00C17707">
        <w:rPr>
          <w:rFonts w:asciiTheme="minorHAnsi" w:hAnsiTheme="minorHAnsi"/>
        </w:rPr>
        <w:t xml:space="preserve"> (</w:t>
      </w:r>
      <w:r w:rsidR="00492529">
        <w:rPr>
          <w:rFonts w:asciiTheme="minorHAnsi" w:hAnsiTheme="minorHAnsi"/>
        </w:rPr>
        <w:t>megfelelő nyelvtudás</w:t>
      </w:r>
      <w:r w:rsidRPr="00C17707">
        <w:rPr>
          <w:rFonts w:asciiTheme="minorHAnsi" w:hAnsiTheme="minorHAnsi"/>
        </w:rPr>
        <w:t xml:space="preserve"> angolul, vagy a célország nyelvén)</w:t>
      </w:r>
    </w:p>
    <w:p w:rsidR="00E065AF" w:rsidRPr="00C17707" w:rsidRDefault="00E065AF" w:rsidP="00E065AF">
      <w:pPr>
        <w:pStyle w:val="Listaszerbekezds"/>
        <w:spacing w:line="240" w:lineRule="auto"/>
        <w:ind w:left="0"/>
        <w:rPr>
          <w:rFonts w:asciiTheme="minorHAnsi" w:eastAsia="Times New Roman" w:hAnsiTheme="minorHAnsi"/>
          <w:sz w:val="24"/>
          <w:szCs w:val="24"/>
          <w:lang w:eastAsia="hu-HU"/>
        </w:rPr>
      </w:pPr>
      <w:r w:rsidRPr="00C17707">
        <w:rPr>
          <w:rFonts w:asciiTheme="minorHAnsi" w:eastAsia="Times New Roman" w:hAnsiTheme="minorHAnsi"/>
          <w:i/>
          <w:sz w:val="24"/>
          <w:szCs w:val="24"/>
          <w:lang w:eastAsia="hu-HU"/>
        </w:rPr>
        <w:t>Figyelem:</w:t>
      </w:r>
      <w:r w:rsidRPr="00C17707">
        <w:rPr>
          <w:rFonts w:asciiTheme="minorHAnsi" w:eastAsia="Times New Roman" w:hAnsiTheme="minorHAnsi"/>
          <w:sz w:val="24"/>
          <w:szCs w:val="24"/>
          <w:lang w:eastAsia="hu-HU"/>
        </w:rPr>
        <w:t xml:space="preserve"> Mivel az új Erasmus+ Program keretében (partnerintézmények között) megkötött kétoldalú szerződések megkövetelik a megfelelő szintű nyelvtudást</w:t>
      </w:r>
      <w:r w:rsidR="002E4C0F">
        <w:rPr>
          <w:rFonts w:asciiTheme="minorHAnsi" w:eastAsia="Times New Roman" w:hAnsiTheme="minorHAnsi"/>
          <w:sz w:val="24"/>
          <w:szCs w:val="24"/>
          <w:lang w:eastAsia="hu-HU"/>
        </w:rPr>
        <w:t>,</w:t>
      </w:r>
      <w:r w:rsidRPr="00C17707">
        <w:rPr>
          <w:rFonts w:asciiTheme="minorHAnsi" w:eastAsia="Times New Roman" w:hAnsiTheme="minorHAnsi"/>
          <w:sz w:val="24"/>
          <w:szCs w:val="24"/>
          <w:lang w:eastAsia="hu-HU"/>
        </w:rPr>
        <w:t xml:space="preserve"> </w:t>
      </w:r>
      <w:r w:rsidR="00DE1406">
        <w:rPr>
          <w:rFonts w:asciiTheme="minorHAnsi" w:eastAsia="Times New Roman" w:hAnsiTheme="minorHAnsi"/>
          <w:sz w:val="24"/>
          <w:szCs w:val="24"/>
          <w:lang w:eastAsia="hu-HU"/>
        </w:rPr>
        <w:t>ez</w:t>
      </w:r>
      <w:r w:rsidRPr="00C17707">
        <w:rPr>
          <w:rFonts w:asciiTheme="minorHAnsi" w:eastAsia="Times New Roman" w:hAnsiTheme="minorHAnsi"/>
          <w:sz w:val="24"/>
          <w:szCs w:val="24"/>
          <w:lang w:eastAsia="hu-HU"/>
        </w:rPr>
        <w:t xml:space="preserve"> már a pályázatok elbírálásánál is fontos tényező. </w:t>
      </w:r>
    </w:p>
    <w:p w:rsidR="00E065AF" w:rsidRPr="00C17707" w:rsidRDefault="00E065AF" w:rsidP="00E065AF">
      <w:pPr>
        <w:pStyle w:val="Listaszerbekezds"/>
        <w:spacing w:line="240" w:lineRule="auto"/>
        <w:ind w:left="0"/>
        <w:rPr>
          <w:rFonts w:asciiTheme="minorHAnsi" w:hAnsiTheme="minorHAnsi"/>
          <w:i/>
          <w:color w:val="984806"/>
        </w:rPr>
      </w:pPr>
      <w:r w:rsidRPr="001557B8">
        <w:rPr>
          <w:rFonts w:asciiTheme="minorHAnsi" w:eastAsia="Times New Roman" w:hAnsiTheme="minorHAnsi"/>
          <w:sz w:val="24"/>
          <w:szCs w:val="24"/>
          <w:lang w:eastAsia="hu-HU"/>
        </w:rPr>
        <w:t xml:space="preserve">A </w:t>
      </w:r>
      <w:r w:rsidRPr="001557B8">
        <w:rPr>
          <w:rFonts w:asciiTheme="minorHAnsi" w:eastAsia="Times New Roman" w:hAnsiTheme="minorHAnsi"/>
          <w:b/>
          <w:sz w:val="24"/>
          <w:szCs w:val="24"/>
          <w:lang w:eastAsia="hu-HU"/>
        </w:rPr>
        <w:t>pályázati űrlapon a nyelvtudás szintjét jelölni kell</w:t>
      </w:r>
      <w:r w:rsidRPr="001557B8">
        <w:rPr>
          <w:rFonts w:asciiTheme="minorHAnsi" w:eastAsia="Times New Roman" w:hAnsiTheme="minorHAnsi"/>
          <w:sz w:val="24"/>
          <w:szCs w:val="24"/>
          <w:lang w:eastAsia="hu-HU"/>
        </w:rPr>
        <w:t xml:space="preserve">, nyelvvizsga esetén a nyelvvizsga típus pontos jelölése szükséges nyelvvizsga másolat csatolásával. Nyelvvizsga, ill. azzal egyenértékű nyelvtudást igazoló okirat (angol vagy célország nyelve) hiányában, a nyertes hallgatónak </w:t>
      </w:r>
      <w:r w:rsidRPr="001557B8">
        <w:rPr>
          <w:rFonts w:asciiTheme="minorHAnsi" w:eastAsia="Times New Roman" w:hAnsiTheme="minorHAnsi"/>
          <w:b/>
          <w:sz w:val="24"/>
          <w:szCs w:val="24"/>
          <w:lang w:eastAsia="hu-HU"/>
        </w:rPr>
        <w:t>nyelvi szintfelmérőn</w:t>
      </w:r>
      <w:r w:rsidR="001557B8">
        <w:rPr>
          <w:rFonts w:asciiTheme="minorHAnsi" w:eastAsia="Times New Roman" w:hAnsiTheme="minorHAnsi"/>
          <w:b/>
          <w:sz w:val="24"/>
          <w:szCs w:val="24"/>
          <w:lang w:eastAsia="hu-HU"/>
        </w:rPr>
        <w:t xml:space="preserve"> (Lektorátus)</w:t>
      </w:r>
      <w:r w:rsidRPr="001557B8">
        <w:rPr>
          <w:rFonts w:asciiTheme="minorHAnsi" w:eastAsia="Times New Roman" w:hAnsiTheme="minorHAnsi"/>
          <w:sz w:val="24"/>
          <w:szCs w:val="24"/>
          <w:lang w:eastAsia="hu-HU"/>
        </w:rPr>
        <w:t xml:space="preserve"> kell részt vennie!</w:t>
      </w:r>
      <w:r w:rsidRPr="00C17707">
        <w:rPr>
          <w:rFonts w:asciiTheme="minorHAnsi" w:hAnsiTheme="minorHAnsi"/>
          <w:i/>
          <w:color w:val="984806"/>
        </w:rPr>
        <w:tab/>
      </w:r>
    </w:p>
    <w:p w:rsidR="00E065AF" w:rsidRPr="00C17707" w:rsidRDefault="00E065AF" w:rsidP="00E065AF">
      <w:pPr>
        <w:spacing w:before="60"/>
        <w:ind w:right="-284"/>
        <w:rPr>
          <w:rFonts w:asciiTheme="minorHAnsi" w:hAnsiTheme="minorHAnsi"/>
          <w:i/>
        </w:rPr>
      </w:pPr>
      <w:r w:rsidRPr="00C17707">
        <w:rPr>
          <w:rFonts w:asciiTheme="minorHAnsi" w:hAnsiTheme="minorHAnsi"/>
          <w:i/>
        </w:rPr>
        <w:t xml:space="preserve"> </w:t>
      </w:r>
    </w:p>
    <w:p w:rsidR="00F71368" w:rsidRDefault="00E065AF" w:rsidP="00F71368">
      <w:pPr>
        <w:ind w:left="-426" w:right="-284"/>
        <w:rPr>
          <w:rFonts w:asciiTheme="minorHAnsi" w:hAnsiTheme="minorHAnsi"/>
          <w:b/>
          <w:bCs/>
          <w:spacing w:val="20"/>
          <w:sz w:val="32"/>
          <w:szCs w:val="32"/>
        </w:rPr>
      </w:pPr>
      <w:r w:rsidRPr="007467A7">
        <w:rPr>
          <w:rFonts w:asciiTheme="minorHAnsi" w:hAnsiTheme="minorHAnsi"/>
          <w:b/>
          <w:bCs/>
          <w:spacing w:val="20"/>
          <w:sz w:val="32"/>
          <w:szCs w:val="32"/>
        </w:rPr>
        <w:t>A pályázathoz szükséges dokumentumok</w:t>
      </w:r>
      <w:r w:rsidR="00D21976">
        <w:rPr>
          <w:rFonts w:asciiTheme="minorHAnsi" w:hAnsiTheme="minorHAnsi"/>
          <w:b/>
          <w:bCs/>
          <w:spacing w:val="20"/>
          <w:sz w:val="32"/>
          <w:szCs w:val="32"/>
        </w:rPr>
        <w:t xml:space="preserve"> </w:t>
      </w:r>
      <w:r w:rsidR="00D21976">
        <w:rPr>
          <w:rFonts w:asciiTheme="minorHAnsi" w:hAnsiTheme="minorHAnsi"/>
          <w:b/>
          <w:bCs/>
          <w:spacing w:val="20"/>
        </w:rPr>
        <w:t>(</w:t>
      </w:r>
      <w:r w:rsidR="00D21976">
        <w:rPr>
          <w:rFonts w:asciiTheme="minorHAnsi" w:hAnsiTheme="minorHAnsi"/>
          <w:b/>
          <w:bCs/>
          <w:spacing w:val="20"/>
        </w:rPr>
        <w:t xml:space="preserve">nyomtatva </w:t>
      </w:r>
      <w:r w:rsidR="00D21976">
        <w:rPr>
          <w:rFonts w:asciiTheme="minorHAnsi" w:hAnsiTheme="minorHAnsi"/>
          <w:b/>
          <w:bCs/>
          <w:spacing w:val="20"/>
        </w:rPr>
        <w:t xml:space="preserve">és elektronikusan/e-mailben is a </w:t>
      </w:r>
      <w:hyperlink r:id="rId7" w:history="1">
        <w:r w:rsidR="00D21976" w:rsidRPr="00A8325D">
          <w:rPr>
            <w:rStyle w:val="Hiperhivatkozs"/>
            <w:rFonts w:asciiTheme="minorHAnsi" w:hAnsiTheme="minorHAnsi"/>
            <w:b/>
            <w:bCs/>
            <w:spacing w:val="20"/>
          </w:rPr>
          <w:t>foreign@mke.hu</w:t>
        </w:r>
      </w:hyperlink>
      <w:r w:rsidR="00D21976">
        <w:rPr>
          <w:rFonts w:asciiTheme="minorHAnsi" w:hAnsiTheme="minorHAnsi"/>
          <w:b/>
          <w:bCs/>
          <w:spacing w:val="20"/>
        </w:rPr>
        <w:t xml:space="preserve"> címre!)</w:t>
      </w:r>
      <w:r w:rsidRPr="007467A7">
        <w:rPr>
          <w:rFonts w:asciiTheme="minorHAnsi" w:hAnsiTheme="minorHAnsi"/>
          <w:b/>
          <w:bCs/>
          <w:spacing w:val="20"/>
          <w:sz w:val="32"/>
          <w:szCs w:val="32"/>
        </w:rPr>
        <w:t>:</w:t>
      </w:r>
    </w:p>
    <w:p w:rsidR="00D21976" w:rsidRDefault="00D21976" w:rsidP="00F71368">
      <w:pPr>
        <w:ind w:left="-426" w:right="-284"/>
        <w:rPr>
          <w:rFonts w:asciiTheme="minorHAnsi" w:hAnsiTheme="minorHAnsi"/>
          <w:b/>
          <w:bCs/>
          <w:spacing w:val="20"/>
          <w:sz w:val="32"/>
          <w:szCs w:val="32"/>
        </w:rPr>
      </w:pPr>
    </w:p>
    <w:p w:rsidR="00F71368" w:rsidRPr="00F71368" w:rsidRDefault="00F71368" w:rsidP="00E065AF">
      <w:pPr>
        <w:pStyle w:val="Cmsor1"/>
        <w:numPr>
          <w:ilvl w:val="0"/>
          <w:numId w:val="1"/>
        </w:numPr>
        <w:ind w:left="-426" w:right="-284" w:firstLine="0"/>
        <w:jc w:val="left"/>
        <w:rPr>
          <w:rFonts w:asciiTheme="minorHAnsi" w:hAnsiTheme="minorHAnsi"/>
          <w:szCs w:val="24"/>
        </w:rPr>
      </w:pPr>
      <w:r w:rsidRPr="00C17707">
        <w:rPr>
          <w:rFonts w:asciiTheme="minorHAnsi" w:hAnsiTheme="minorHAnsi"/>
          <w:b/>
          <w:szCs w:val="24"/>
        </w:rPr>
        <w:t>Jelentkezési lap</w:t>
      </w:r>
      <w:r w:rsidRPr="00C17707">
        <w:rPr>
          <w:rFonts w:asciiTheme="minorHAnsi" w:hAnsiTheme="minorHAnsi"/>
          <w:b/>
          <w:bCs/>
          <w:szCs w:val="24"/>
        </w:rPr>
        <w:t>!</w:t>
      </w:r>
      <w:r w:rsidR="002F0AF3">
        <w:rPr>
          <w:rFonts w:asciiTheme="minorHAnsi" w:hAnsiTheme="minorHAnsi"/>
          <w:szCs w:val="24"/>
        </w:rPr>
        <w:t xml:space="preserve"> (letölthető a honlapon, </w:t>
      </w:r>
      <w:hyperlink r:id="rId8" w:history="1">
        <w:r w:rsidRPr="007821E8">
          <w:rPr>
            <w:rStyle w:val="Hiperhivatkozs"/>
            <w:rFonts w:asciiTheme="minorHAnsi" w:hAnsiTheme="minorHAnsi"/>
          </w:rPr>
          <w:t>http://www.mke.hu/info/erasmus04.php</w:t>
        </w:r>
      </w:hyperlink>
      <w:r w:rsidR="007F4C48">
        <w:rPr>
          <w:rStyle w:val="Hiperhivatkozs"/>
          <w:rFonts w:asciiTheme="minorHAnsi" w:hAnsiTheme="minorHAnsi"/>
        </w:rPr>
        <w:t>)</w:t>
      </w:r>
    </w:p>
    <w:p w:rsidR="00E065AF" w:rsidRPr="00C17707" w:rsidRDefault="00E065AF" w:rsidP="00E065AF">
      <w:pPr>
        <w:pStyle w:val="Cmsor1"/>
        <w:numPr>
          <w:ilvl w:val="0"/>
          <w:numId w:val="1"/>
        </w:numPr>
        <w:ind w:left="-426" w:right="-284" w:firstLine="0"/>
        <w:jc w:val="left"/>
        <w:rPr>
          <w:rFonts w:asciiTheme="minorHAnsi" w:hAnsiTheme="minorHAnsi"/>
          <w:szCs w:val="24"/>
        </w:rPr>
      </w:pPr>
      <w:r w:rsidRPr="00C17707">
        <w:rPr>
          <w:rFonts w:asciiTheme="minorHAnsi" w:hAnsiTheme="minorHAnsi"/>
          <w:b/>
          <w:szCs w:val="24"/>
        </w:rPr>
        <w:t>Önéletrajz</w:t>
      </w:r>
      <w:r w:rsidRPr="00C17707">
        <w:rPr>
          <w:rFonts w:asciiTheme="minorHAnsi" w:hAnsiTheme="minorHAnsi"/>
          <w:szCs w:val="24"/>
        </w:rPr>
        <w:t xml:space="preserve"> (</w:t>
      </w:r>
      <w:proofErr w:type="spellStart"/>
      <w:r w:rsidRPr="00C17707">
        <w:rPr>
          <w:rFonts w:asciiTheme="minorHAnsi" w:hAnsiTheme="minorHAnsi"/>
          <w:szCs w:val="24"/>
        </w:rPr>
        <w:t>max</w:t>
      </w:r>
      <w:proofErr w:type="spellEnd"/>
      <w:r w:rsidRPr="00C17707">
        <w:rPr>
          <w:rFonts w:asciiTheme="minorHAnsi" w:hAnsiTheme="minorHAnsi"/>
          <w:szCs w:val="24"/>
        </w:rPr>
        <w:t>. 1 oldal magyarul és angolul</w:t>
      </w:r>
      <w:r w:rsidR="007777A9" w:rsidRPr="00C17707">
        <w:rPr>
          <w:rFonts w:asciiTheme="minorHAnsi" w:hAnsiTheme="minorHAnsi"/>
          <w:szCs w:val="24"/>
        </w:rPr>
        <w:t xml:space="preserve"> </w:t>
      </w:r>
      <w:r w:rsidRPr="00C17707">
        <w:rPr>
          <w:rFonts w:asciiTheme="minorHAnsi" w:hAnsiTheme="minorHAnsi"/>
          <w:szCs w:val="24"/>
        </w:rPr>
        <w:t xml:space="preserve">/ vagy a célország nyelvén) </w:t>
      </w:r>
    </w:p>
    <w:p w:rsidR="00E065AF" w:rsidRPr="00C17707" w:rsidRDefault="00E065AF" w:rsidP="00E065AF">
      <w:pPr>
        <w:numPr>
          <w:ilvl w:val="0"/>
          <w:numId w:val="1"/>
        </w:numPr>
        <w:ind w:left="-426" w:right="-284" w:firstLine="0"/>
        <w:rPr>
          <w:rFonts w:asciiTheme="minorHAnsi" w:hAnsiTheme="minorHAnsi"/>
        </w:rPr>
      </w:pPr>
      <w:r w:rsidRPr="00C17707">
        <w:rPr>
          <w:rFonts w:asciiTheme="minorHAnsi" w:hAnsiTheme="minorHAnsi"/>
          <w:b/>
        </w:rPr>
        <w:t xml:space="preserve">Munkaterv </w:t>
      </w:r>
      <w:r w:rsidRPr="00C17707">
        <w:rPr>
          <w:rFonts w:asciiTheme="minorHAnsi" w:hAnsiTheme="minorHAnsi"/>
        </w:rPr>
        <w:t>(</w:t>
      </w:r>
      <w:proofErr w:type="spellStart"/>
      <w:r w:rsidRPr="00C17707">
        <w:rPr>
          <w:rFonts w:asciiTheme="minorHAnsi" w:hAnsiTheme="minorHAnsi"/>
        </w:rPr>
        <w:t>max</w:t>
      </w:r>
      <w:proofErr w:type="spellEnd"/>
      <w:r w:rsidRPr="00C17707">
        <w:rPr>
          <w:rFonts w:asciiTheme="minorHAnsi" w:hAnsiTheme="minorHAnsi"/>
        </w:rPr>
        <w:t>. 1 oldal magyarul és angolul</w:t>
      </w:r>
      <w:r w:rsidR="007777A9" w:rsidRPr="00C17707">
        <w:rPr>
          <w:rFonts w:asciiTheme="minorHAnsi" w:hAnsiTheme="minorHAnsi"/>
        </w:rPr>
        <w:t xml:space="preserve"> </w:t>
      </w:r>
      <w:r w:rsidRPr="00C17707">
        <w:rPr>
          <w:rFonts w:asciiTheme="minorHAnsi" w:hAnsiTheme="minorHAnsi"/>
        </w:rPr>
        <w:t>/ vagy a célország nyelvén)</w:t>
      </w:r>
    </w:p>
    <w:p w:rsidR="00E065AF" w:rsidRPr="00C17707" w:rsidRDefault="00E065AF" w:rsidP="00E065AF">
      <w:pPr>
        <w:numPr>
          <w:ilvl w:val="0"/>
          <w:numId w:val="1"/>
        </w:numPr>
        <w:ind w:left="-426" w:right="-284" w:firstLine="0"/>
        <w:rPr>
          <w:rFonts w:asciiTheme="minorHAnsi" w:hAnsiTheme="minorHAnsi"/>
        </w:rPr>
      </w:pPr>
      <w:r w:rsidRPr="00C17707">
        <w:rPr>
          <w:rFonts w:asciiTheme="minorHAnsi" w:hAnsiTheme="minorHAnsi"/>
          <w:b/>
        </w:rPr>
        <w:t>Nyelvvizsga bizonyítvány</w:t>
      </w:r>
      <w:r w:rsidRPr="00C17707">
        <w:rPr>
          <w:rFonts w:asciiTheme="minorHAnsi" w:hAnsiTheme="minorHAnsi"/>
        </w:rPr>
        <w:t>, ha van (fénymásolat)</w:t>
      </w:r>
    </w:p>
    <w:p w:rsidR="00E065AF" w:rsidRPr="00CF4116" w:rsidRDefault="00E065AF" w:rsidP="00CF4116">
      <w:pPr>
        <w:numPr>
          <w:ilvl w:val="0"/>
          <w:numId w:val="1"/>
        </w:numPr>
        <w:ind w:left="-426" w:right="-284" w:firstLine="0"/>
        <w:rPr>
          <w:rFonts w:asciiTheme="minorHAnsi" w:hAnsiTheme="minorHAnsi"/>
        </w:rPr>
      </w:pPr>
      <w:r w:rsidRPr="00C17707">
        <w:rPr>
          <w:rFonts w:asciiTheme="minorHAnsi" w:hAnsiTheme="minorHAnsi"/>
          <w:b/>
        </w:rPr>
        <w:t>Portfolió</w:t>
      </w:r>
      <w:r w:rsidRPr="00C17707">
        <w:rPr>
          <w:rFonts w:asciiTheme="minorHAnsi" w:hAnsiTheme="minorHAnsi"/>
        </w:rPr>
        <w:t xml:space="preserve"> </w:t>
      </w:r>
      <w:r w:rsidR="002E4C0F" w:rsidRPr="002E4C0F">
        <w:rPr>
          <w:rFonts w:asciiTheme="minorHAnsi" w:hAnsiTheme="minorHAnsi"/>
        </w:rPr>
        <w:t>művész szakos hallgatók esetében</w:t>
      </w:r>
      <w:r w:rsidR="002E4C0F" w:rsidRPr="00C17707">
        <w:rPr>
          <w:rFonts w:asciiTheme="minorHAnsi" w:hAnsiTheme="minorHAnsi"/>
        </w:rPr>
        <w:t xml:space="preserve"> </w:t>
      </w:r>
      <w:r w:rsidRPr="00C17707">
        <w:rPr>
          <w:rFonts w:asciiTheme="minorHAnsi" w:hAnsiTheme="minorHAnsi"/>
        </w:rPr>
        <w:t>(</w:t>
      </w:r>
      <w:proofErr w:type="spellStart"/>
      <w:r w:rsidRPr="00C17707">
        <w:rPr>
          <w:rFonts w:asciiTheme="minorHAnsi" w:hAnsiTheme="minorHAnsi"/>
          <w:b/>
          <w:u w:val="single"/>
        </w:rPr>
        <w:t>max</w:t>
      </w:r>
      <w:proofErr w:type="spellEnd"/>
      <w:r w:rsidRPr="00C17707">
        <w:rPr>
          <w:rFonts w:asciiTheme="minorHAnsi" w:hAnsiTheme="minorHAnsi"/>
          <w:b/>
          <w:u w:val="single"/>
        </w:rPr>
        <w:t>. A4</w:t>
      </w:r>
      <w:r w:rsidRPr="00C17707">
        <w:rPr>
          <w:rFonts w:asciiTheme="minorHAnsi" w:hAnsiTheme="minorHAnsi"/>
        </w:rPr>
        <w:t xml:space="preserve">–es méret, </w:t>
      </w:r>
      <w:proofErr w:type="spellStart"/>
      <w:r w:rsidRPr="00C17707">
        <w:rPr>
          <w:rFonts w:asciiTheme="minorHAnsi" w:hAnsiTheme="minorHAnsi"/>
          <w:b/>
          <w:u w:val="single"/>
        </w:rPr>
        <w:t>max</w:t>
      </w:r>
      <w:proofErr w:type="spellEnd"/>
      <w:r w:rsidRPr="00C17707">
        <w:rPr>
          <w:rFonts w:asciiTheme="minorHAnsi" w:hAnsiTheme="minorHAnsi"/>
          <w:b/>
          <w:u w:val="single"/>
        </w:rPr>
        <w:t>. 15-20</w:t>
      </w:r>
      <w:r w:rsidRPr="00C17707">
        <w:rPr>
          <w:rFonts w:asciiTheme="minorHAnsi" w:hAnsiTheme="minorHAnsi"/>
          <w:b/>
        </w:rPr>
        <w:t xml:space="preserve"> </w:t>
      </w:r>
      <w:r w:rsidRPr="00C17707">
        <w:rPr>
          <w:rFonts w:asciiTheme="minorHAnsi" w:hAnsiTheme="minorHAnsi"/>
        </w:rPr>
        <w:t xml:space="preserve">munkáról fotó, videó, </w:t>
      </w:r>
      <w:r w:rsidRPr="00CF4116">
        <w:rPr>
          <w:rFonts w:asciiTheme="minorHAnsi" w:hAnsiTheme="minorHAnsi"/>
          <w:b/>
          <w:u w:val="single"/>
        </w:rPr>
        <w:t>név,</w:t>
      </w:r>
      <w:r w:rsidRPr="00CF4116">
        <w:rPr>
          <w:rFonts w:asciiTheme="minorHAnsi" w:hAnsiTheme="minorHAnsi"/>
          <w:u w:val="single"/>
        </w:rPr>
        <w:t xml:space="preserve"> </w:t>
      </w:r>
      <w:r w:rsidRPr="00CF4116">
        <w:rPr>
          <w:rFonts w:asciiTheme="minorHAnsi" w:hAnsiTheme="minorHAnsi"/>
          <w:b/>
          <w:u w:val="single"/>
        </w:rPr>
        <w:t>szak</w:t>
      </w:r>
      <w:r w:rsidRPr="00CF4116">
        <w:rPr>
          <w:rFonts w:asciiTheme="minorHAnsi" w:hAnsiTheme="minorHAnsi"/>
          <w:u w:val="single"/>
        </w:rPr>
        <w:t xml:space="preserve">, </w:t>
      </w:r>
      <w:r w:rsidRPr="00CF4116">
        <w:rPr>
          <w:rFonts w:asciiTheme="minorHAnsi" w:hAnsiTheme="minorHAnsi"/>
          <w:b/>
          <w:u w:val="single"/>
        </w:rPr>
        <w:t>évfolyam</w:t>
      </w:r>
      <w:r w:rsidRPr="00CF4116">
        <w:rPr>
          <w:rFonts w:asciiTheme="minorHAnsi" w:hAnsiTheme="minorHAnsi"/>
        </w:rPr>
        <w:t xml:space="preserve"> a portfolió külső borítóján feltüntetve</w:t>
      </w:r>
      <w:r w:rsidRPr="00CF4116">
        <w:rPr>
          <w:rFonts w:asciiTheme="minorHAnsi" w:hAnsiTheme="minorHAnsi"/>
          <w:i/>
        </w:rPr>
        <w:t>!</w:t>
      </w:r>
      <w:r w:rsidR="0025520F">
        <w:rPr>
          <w:rFonts w:asciiTheme="minorHAnsi" w:hAnsiTheme="minorHAnsi"/>
          <w:i/>
        </w:rPr>
        <w:t xml:space="preserve"> </w:t>
      </w:r>
    </w:p>
    <w:p w:rsidR="003C6AFF" w:rsidRDefault="003C6AFF" w:rsidP="001123F2">
      <w:pPr>
        <w:ind w:left="-425" w:right="-284"/>
        <w:rPr>
          <w:rFonts w:asciiTheme="minorHAnsi" w:hAnsiTheme="minorHAnsi"/>
          <w:bCs/>
          <w:spacing w:val="20"/>
        </w:rPr>
      </w:pPr>
    </w:p>
    <w:p w:rsidR="00423A34" w:rsidRPr="003C6AFF" w:rsidRDefault="00423A34" w:rsidP="001123F2">
      <w:pPr>
        <w:ind w:left="-425" w:right="-284"/>
        <w:rPr>
          <w:rFonts w:asciiTheme="minorHAnsi" w:hAnsiTheme="minorHAnsi"/>
          <w:bCs/>
          <w:spacing w:val="20"/>
        </w:rPr>
      </w:pPr>
      <w:r w:rsidRPr="003C6AFF">
        <w:rPr>
          <w:rFonts w:asciiTheme="minorHAnsi" w:hAnsiTheme="minorHAnsi"/>
          <w:bCs/>
          <w:spacing w:val="20"/>
        </w:rPr>
        <w:t xml:space="preserve">Erasmus ösztöndíjra csak az </w:t>
      </w:r>
      <w:proofErr w:type="spellStart"/>
      <w:r w:rsidR="003C6AFF">
        <w:rPr>
          <w:rFonts w:asciiTheme="minorHAnsi" w:hAnsiTheme="minorHAnsi"/>
          <w:bCs/>
          <w:spacing w:val="20"/>
        </w:rPr>
        <w:t>NKI-n</w:t>
      </w:r>
      <w:proofErr w:type="spellEnd"/>
      <w:r w:rsidRPr="003C6AFF">
        <w:rPr>
          <w:rFonts w:asciiTheme="minorHAnsi" w:hAnsiTheme="minorHAnsi"/>
          <w:bCs/>
          <w:spacing w:val="20"/>
        </w:rPr>
        <w:t xml:space="preserve"> keresztül lehet jelentkezni.</w:t>
      </w:r>
    </w:p>
    <w:p w:rsidR="003C6AFF" w:rsidRDefault="003C6AFF" w:rsidP="000138D6">
      <w:pPr>
        <w:ind w:left="-425" w:right="-284"/>
        <w:rPr>
          <w:rFonts w:asciiTheme="minorHAnsi" w:hAnsiTheme="minorHAnsi"/>
          <w:b/>
          <w:bCs/>
          <w:spacing w:val="20"/>
          <w:sz w:val="32"/>
          <w:szCs w:val="32"/>
        </w:rPr>
      </w:pPr>
    </w:p>
    <w:p w:rsidR="00023B40" w:rsidRDefault="000138D6" w:rsidP="003C6AFF">
      <w:pPr>
        <w:ind w:left="-425" w:right="-284"/>
        <w:jc w:val="center"/>
        <w:rPr>
          <w:rFonts w:asciiTheme="minorHAnsi" w:hAnsiTheme="minorHAnsi"/>
          <w:b/>
          <w:bCs/>
          <w:spacing w:val="20"/>
          <w:sz w:val="32"/>
          <w:szCs w:val="32"/>
        </w:rPr>
      </w:pPr>
      <w:r w:rsidRPr="000138D6">
        <w:rPr>
          <w:rFonts w:asciiTheme="minorHAnsi" w:hAnsiTheme="minorHAnsi"/>
          <w:b/>
          <w:bCs/>
          <w:spacing w:val="20"/>
          <w:sz w:val="32"/>
          <w:szCs w:val="32"/>
        </w:rPr>
        <w:t xml:space="preserve">A pályázatok </w:t>
      </w:r>
      <w:r>
        <w:rPr>
          <w:rFonts w:asciiTheme="minorHAnsi" w:hAnsiTheme="minorHAnsi"/>
          <w:b/>
          <w:bCs/>
          <w:spacing w:val="20"/>
          <w:sz w:val="32"/>
          <w:szCs w:val="32"/>
        </w:rPr>
        <w:t xml:space="preserve">a félfogadási időben adhatók le </w:t>
      </w:r>
      <w:proofErr w:type="gramStart"/>
      <w:r w:rsidRPr="000138D6">
        <w:rPr>
          <w:rFonts w:asciiTheme="minorHAnsi" w:hAnsiTheme="minorHAnsi"/>
          <w:b/>
          <w:bCs/>
          <w:spacing w:val="20"/>
          <w:sz w:val="32"/>
          <w:szCs w:val="32"/>
        </w:rPr>
        <w:t>a</w:t>
      </w:r>
      <w:proofErr w:type="gramEnd"/>
      <w:r w:rsidRPr="000138D6">
        <w:rPr>
          <w:rFonts w:asciiTheme="minorHAnsi" w:hAnsiTheme="minorHAnsi"/>
          <w:b/>
          <w:bCs/>
          <w:spacing w:val="20"/>
          <w:sz w:val="32"/>
          <w:szCs w:val="32"/>
        </w:rPr>
        <w:t xml:space="preserve"> </w:t>
      </w:r>
    </w:p>
    <w:p w:rsidR="000138D6" w:rsidRDefault="000138D6" w:rsidP="00B371DB">
      <w:pPr>
        <w:ind w:left="-425" w:right="-284"/>
        <w:jc w:val="center"/>
        <w:rPr>
          <w:rFonts w:asciiTheme="minorHAnsi" w:hAnsiTheme="minorHAnsi"/>
          <w:b/>
          <w:bCs/>
          <w:spacing w:val="20"/>
          <w:sz w:val="32"/>
          <w:szCs w:val="32"/>
        </w:rPr>
      </w:pPr>
      <w:r w:rsidRPr="000138D6">
        <w:rPr>
          <w:rFonts w:asciiTheme="minorHAnsi" w:hAnsiTheme="minorHAnsi"/>
          <w:b/>
          <w:bCs/>
          <w:spacing w:val="20"/>
          <w:sz w:val="32"/>
          <w:szCs w:val="32"/>
        </w:rPr>
        <w:t>Nemzetközi és Kiállítási Irodában</w:t>
      </w:r>
      <w:r w:rsidR="003C6AFF">
        <w:rPr>
          <w:rFonts w:asciiTheme="minorHAnsi" w:hAnsiTheme="minorHAnsi"/>
          <w:b/>
          <w:bCs/>
          <w:spacing w:val="20"/>
          <w:sz w:val="32"/>
          <w:szCs w:val="32"/>
        </w:rPr>
        <w:t>.</w:t>
      </w:r>
    </w:p>
    <w:p w:rsidR="00B371DB" w:rsidRDefault="00B371DB" w:rsidP="00B371DB">
      <w:pPr>
        <w:ind w:left="-425" w:right="-284"/>
        <w:jc w:val="center"/>
        <w:rPr>
          <w:rFonts w:asciiTheme="minorHAnsi" w:hAnsiTheme="minorHAnsi"/>
          <w:b/>
          <w:bCs/>
          <w:spacing w:val="20"/>
          <w:sz w:val="32"/>
          <w:szCs w:val="32"/>
        </w:rPr>
      </w:pPr>
    </w:p>
    <w:p w:rsidR="00E065AF" w:rsidRDefault="00E065AF" w:rsidP="00C17707">
      <w:pPr>
        <w:spacing w:line="360" w:lineRule="auto"/>
        <w:ind w:left="-426" w:right="-284"/>
        <w:rPr>
          <w:rFonts w:asciiTheme="minorHAnsi" w:hAnsiTheme="minorHAnsi"/>
          <w:b/>
          <w:bCs/>
          <w:spacing w:val="20"/>
          <w:sz w:val="32"/>
          <w:szCs w:val="32"/>
        </w:rPr>
      </w:pPr>
      <w:r w:rsidRPr="007467A7">
        <w:rPr>
          <w:rFonts w:asciiTheme="minorHAnsi" w:hAnsiTheme="minorHAnsi"/>
          <w:b/>
          <w:bCs/>
          <w:spacing w:val="20"/>
          <w:sz w:val="32"/>
          <w:szCs w:val="32"/>
        </w:rPr>
        <w:t xml:space="preserve">A pályázat leadási </w:t>
      </w:r>
      <w:r w:rsidR="000138D6">
        <w:rPr>
          <w:rFonts w:asciiTheme="minorHAnsi" w:hAnsiTheme="minorHAnsi"/>
          <w:b/>
          <w:bCs/>
          <w:spacing w:val="20"/>
          <w:sz w:val="32"/>
          <w:szCs w:val="32"/>
        </w:rPr>
        <w:t>határideje</w:t>
      </w:r>
      <w:r w:rsidRPr="007467A7">
        <w:rPr>
          <w:rFonts w:asciiTheme="minorHAnsi" w:hAnsiTheme="minorHAnsi"/>
          <w:b/>
          <w:bCs/>
          <w:spacing w:val="20"/>
          <w:sz w:val="32"/>
          <w:szCs w:val="32"/>
        </w:rPr>
        <w:t xml:space="preserve">: </w:t>
      </w:r>
    </w:p>
    <w:p w:rsidR="00D75888" w:rsidRPr="0068370B" w:rsidRDefault="00D75888" w:rsidP="00C17707">
      <w:pPr>
        <w:spacing w:line="360" w:lineRule="auto"/>
        <w:ind w:left="-426" w:right="-284"/>
        <w:rPr>
          <w:rFonts w:asciiTheme="minorHAnsi" w:hAnsiTheme="minorHAnsi"/>
          <w:bCs/>
          <w:spacing w:val="20"/>
          <w:sz w:val="32"/>
          <w:szCs w:val="32"/>
        </w:rPr>
      </w:pPr>
      <w:r w:rsidRPr="0068370B">
        <w:rPr>
          <w:rFonts w:asciiTheme="minorHAnsi" w:hAnsiTheme="minorHAnsi"/>
          <w:b/>
          <w:bCs/>
          <w:spacing w:val="20"/>
          <w:sz w:val="32"/>
          <w:szCs w:val="32"/>
        </w:rPr>
        <w:t>2017. szeptember 2</w:t>
      </w:r>
      <w:r w:rsidR="00D21976" w:rsidRPr="0068370B">
        <w:rPr>
          <w:rFonts w:asciiTheme="minorHAnsi" w:hAnsiTheme="minorHAnsi"/>
          <w:b/>
          <w:bCs/>
          <w:spacing w:val="20"/>
          <w:sz w:val="32"/>
          <w:szCs w:val="32"/>
        </w:rPr>
        <w:t>2</w:t>
      </w:r>
      <w:r w:rsidRPr="0068370B">
        <w:rPr>
          <w:rFonts w:asciiTheme="minorHAnsi" w:hAnsiTheme="minorHAnsi"/>
          <w:b/>
          <w:bCs/>
          <w:spacing w:val="20"/>
          <w:sz w:val="32"/>
          <w:szCs w:val="32"/>
        </w:rPr>
        <w:t>.(</w:t>
      </w:r>
      <w:r w:rsidR="00D21976" w:rsidRPr="0068370B">
        <w:rPr>
          <w:rFonts w:asciiTheme="minorHAnsi" w:hAnsiTheme="minorHAnsi"/>
          <w:b/>
          <w:bCs/>
          <w:spacing w:val="20"/>
          <w:sz w:val="32"/>
          <w:szCs w:val="32"/>
        </w:rPr>
        <w:t>péntek</w:t>
      </w:r>
      <w:r w:rsidRPr="0068370B">
        <w:rPr>
          <w:rFonts w:asciiTheme="minorHAnsi" w:hAnsiTheme="minorHAnsi"/>
          <w:b/>
          <w:bCs/>
          <w:spacing w:val="20"/>
          <w:sz w:val="32"/>
          <w:szCs w:val="32"/>
        </w:rPr>
        <w:t>) 1</w:t>
      </w:r>
      <w:r w:rsidR="00D21976" w:rsidRPr="0068370B">
        <w:rPr>
          <w:rFonts w:asciiTheme="minorHAnsi" w:hAnsiTheme="minorHAnsi"/>
          <w:b/>
          <w:bCs/>
          <w:spacing w:val="20"/>
          <w:sz w:val="32"/>
          <w:szCs w:val="32"/>
        </w:rPr>
        <w:t>3</w:t>
      </w:r>
      <w:r w:rsidRPr="0068370B">
        <w:rPr>
          <w:rFonts w:asciiTheme="minorHAnsi" w:hAnsiTheme="minorHAnsi"/>
          <w:b/>
          <w:bCs/>
          <w:spacing w:val="20"/>
          <w:sz w:val="32"/>
          <w:szCs w:val="32"/>
        </w:rPr>
        <w:t>.00 óra</w:t>
      </w:r>
      <w:r>
        <w:rPr>
          <w:rFonts w:asciiTheme="minorHAnsi" w:hAnsiTheme="minorHAnsi"/>
          <w:b/>
          <w:bCs/>
          <w:spacing w:val="20"/>
          <w:sz w:val="32"/>
          <w:szCs w:val="32"/>
        </w:rPr>
        <w:t xml:space="preserve"> </w:t>
      </w:r>
      <w:r w:rsidRPr="0068370B">
        <w:rPr>
          <w:rFonts w:asciiTheme="minorHAnsi" w:hAnsiTheme="minorHAnsi"/>
          <w:bCs/>
          <w:spacing w:val="20"/>
          <w:sz w:val="32"/>
          <w:szCs w:val="32"/>
        </w:rPr>
        <w:t xml:space="preserve">– amennyiben a pályázó </w:t>
      </w:r>
      <w:r w:rsidR="00C5085C" w:rsidRPr="0068370B">
        <w:rPr>
          <w:rFonts w:asciiTheme="minorHAnsi" w:hAnsiTheme="minorHAnsi"/>
          <w:bCs/>
          <w:spacing w:val="20"/>
          <w:sz w:val="32"/>
          <w:szCs w:val="32"/>
        </w:rPr>
        <w:t>a következő vár</w:t>
      </w:r>
      <w:bookmarkStart w:id="0" w:name="_GoBack"/>
      <w:bookmarkEnd w:id="0"/>
      <w:r w:rsidR="00C5085C" w:rsidRPr="0068370B">
        <w:rPr>
          <w:rFonts w:asciiTheme="minorHAnsi" w:hAnsiTheme="minorHAnsi"/>
          <w:bCs/>
          <w:spacing w:val="20"/>
          <w:sz w:val="32"/>
          <w:szCs w:val="32"/>
        </w:rPr>
        <w:t xml:space="preserve">osokba pályázik: </w:t>
      </w:r>
      <w:r w:rsidR="00C5085C" w:rsidRPr="0068370B">
        <w:rPr>
          <w:rFonts w:ascii="Calibri" w:hAnsi="Calibri"/>
          <w:b/>
          <w:bCs/>
          <w:spacing w:val="20"/>
          <w:sz w:val="28"/>
          <w:szCs w:val="28"/>
        </w:rPr>
        <w:t>Oslo, Hamburg</w:t>
      </w:r>
      <w:r w:rsidR="0068370B" w:rsidRPr="0068370B">
        <w:rPr>
          <w:rFonts w:ascii="Calibri" w:hAnsi="Calibri"/>
          <w:b/>
          <w:bCs/>
          <w:spacing w:val="20"/>
          <w:sz w:val="28"/>
          <w:szCs w:val="28"/>
        </w:rPr>
        <w:t>, Canterbury</w:t>
      </w:r>
    </w:p>
    <w:p w:rsidR="00E065AF" w:rsidRPr="000138D6" w:rsidRDefault="00E065AF" w:rsidP="00C17707">
      <w:pPr>
        <w:spacing w:line="360" w:lineRule="auto"/>
        <w:ind w:left="-426" w:right="-284"/>
        <w:rPr>
          <w:rFonts w:asciiTheme="minorHAnsi" w:hAnsiTheme="minorHAnsi"/>
          <w:bCs/>
        </w:rPr>
      </w:pPr>
      <w:r w:rsidRPr="000138D6">
        <w:rPr>
          <w:rFonts w:asciiTheme="minorHAnsi" w:hAnsiTheme="minorHAnsi"/>
          <w:b/>
          <w:bCs/>
          <w:sz w:val="36"/>
          <w:szCs w:val="36"/>
        </w:rPr>
        <w:t>201</w:t>
      </w:r>
      <w:r w:rsidR="00E956FE">
        <w:rPr>
          <w:rFonts w:asciiTheme="minorHAnsi" w:hAnsiTheme="minorHAnsi"/>
          <w:b/>
          <w:bCs/>
          <w:sz w:val="36"/>
          <w:szCs w:val="36"/>
        </w:rPr>
        <w:t>7</w:t>
      </w:r>
      <w:r w:rsidRPr="000138D6">
        <w:rPr>
          <w:rFonts w:asciiTheme="minorHAnsi" w:hAnsiTheme="minorHAnsi"/>
          <w:b/>
          <w:bCs/>
          <w:sz w:val="36"/>
          <w:szCs w:val="36"/>
        </w:rPr>
        <w:t xml:space="preserve">. </w:t>
      </w:r>
      <w:r w:rsidR="005C0DEE">
        <w:rPr>
          <w:rFonts w:asciiTheme="minorHAnsi" w:hAnsiTheme="minorHAnsi"/>
          <w:b/>
          <w:bCs/>
          <w:sz w:val="36"/>
          <w:szCs w:val="36"/>
        </w:rPr>
        <w:t>október 5</w:t>
      </w:r>
      <w:r w:rsidR="007777A9" w:rsidRPr="000138D6">
        <w:rPr>
          <w:rFonts w:asciiTheme="minorHAnsi" w:hAnsiTheme="minorHAnsi"/>
          <w:b/>
          <w:bCs/>
          <w:sz w:val="36"/>
          <w:szCs w:val="36"/>
        </w:rPr>
        <w:t>. (</w:t>
      </w:r>
      <w:r w:rsidR="005C0DEE">
        <w:rPr>
          <w:rFonts w:asciiTheme="minorHAnsi" w:hAnsiTheme="minorHAnsi"/>
          <w:b/>
          <w:bCs/>
          <w:sz w:val="36"/>
          <w:szCs w:val="36"/>
        </w:rPr>
        <w:t>csütörtök</w:t>
      </w:r>
      <w:r w:rsidR="00E956FE">
        <w:rPr>
          <w:rFonts w:asciiTheme="minorHAnsi" w:hAnsiTheme="minorHAnsi"/>
          <w:b/>
          <w:bCs/>
          <w:sz w:val="36"/>
          <w:szCs w:val="36"/>
        </w:rPr>
        <w:t>)</w:t>
      </w:r>
      <w:r w:rsidR="007777A9" w:rsidRPr="000138D6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000138D6" w:rsidRPr="000138D6">
        <w:rPr>
          <w:rFonts w:asciiTheme="minorHAnsi" w:hAnsiTheme="minorHAnsi"/>
          <w:b/>
          <w:bCs/>
          <w:sz w:val="36"/>
          <w:szCs w:val="36"/>
        </w:rPr>
        <w:t>1</w:t>
      </w:r>
      <w:r w:rsidR="00E956FE">
        <w:rPr>
          <w:rFonts w:asciiTheme="minorHAnsi" w:hAnsiTheme="minorHAnsi"/>
          <w:b/>
          <w:bCs/>
          <w:sz w:val="36"/>
          <w:szCs w:val="36"/>
        </w:rPr>
        <w:t>4</w:t>
      </w:r>
      <w:r w:rsidR="000138D6" w:rsidRPr="000138D6">
        <w:rPr>
          <w:rFonts w:asciiTheme="minorHAnsi" w:hAnsiTheme="minorHAnsi"/>
          <w:b/>
          <w:bCs/>
          <w:sz w:val="36"/>
          <w:szCs w:val="36"/>
        </w:rPr>
        <w:t xml:space="preserve">.00 óra </w:t>
      </w:r>
      <w:r w:rsidR="00C5085C">
        <w:rPr>
          <w:rFonts w:asciiTheme="minorHAnsi" w:hAnsiTheme="minorHAnsi"/>
          <w:b/>
          <w:bCs/>
          <w:sz w:val="36"/>
          <w:szCs w:val="36"/>
        </w:rPr>
        <w:t>– minden más hely esetén</w:t>
      </w:r>
    </w:p>
    <w:p w:rsidR="00E065AF" w:rsidRPr="000138D6" w:rsidRDefault="00E065AF" w:rsidP="00C17707">
      <w:pPr>
        <w:spacing w:line="360" w:lineRule="auto"/>
        <w:ind w:left="-426" w:right="-284"/>
        <w:rPr>
          <w:rFonts w:asciiTheme="minorHAnsi" w:hAnsiTheme="minorHAnsi"/>
          <w:b/>
          <w:i/>
        </w:rPr>
      </w:pPr>
      <w:r w:rsidRPr="000138D6">
        <w:rPr>
          <w:rFonts w:asciiTheme="minorHAnsi" w:hAnsiTheme="minorHAnsi"/>
          <w:b/>
          <w:bCs/>
          <w:i/>
        </w:rPr>
        <w:t xml:space="preserve">Figyelem! Későn beérkezett </w:t>
      </w:r>
      <w:r w:rsidR="004B3A47">
        <w:rPr>
          <w:rFonts w:asciiTheme="minorHAnsi" w:hAnsiTheme="minorHAnsi"/>
          <w:b/>
          <w:bCs/>
          <w:i/>
        </w:rPr>
        <w:t xml:space="preserve">és hiányos </w:t>
      </w:r>
      <w:r w:rsidRPr="000138D6">
        <w:rPr>
          <w:rFonts w:asciiTheme="minorHAnsi" w:hAnsiTheme="minorHAnsi"/>
          <w:b/>
          <w:bCs/>
          <w:i/>
        </w:rPr>
        <w:t>pályázatokat nem áll módunkban elfogadni!</w:t>
      </w:r>
    </w:p>
    <w:p w:rsidR="00E065AF" w:rsidRPr="00C17707" w:rsidRDefault="00E065AF" w:rsidP="00B371DB">
      <w:pPr>
        <w:spacing w:line="360" w:lineRule="auto"/>
        <w:ind w:left="-426" w:right="-284"/>
        <w:rPr>
          <w:rFonts w:asciiTheme="minorHAnsi" w:hAnsiTheme="minorHAnsi"/>
        </w:rPr>
      </w:pPr>
      <w:r w:rsidRPr="000138D6">
        <w:rPr>
          <w:rFonts w:asciiTheme="minorHAnsi" w:hAnsiTheme="minorHAnsi"/>
          <w:b/>
          <w:bCs/>
          <w:spacing w:val="20"/>
        </w:rPr>
        <w:t>A pályázatok elbírálásának határideje várhatóan</w:t>
      </w:r>
      <w:r w:rsidRPr="000138D6">
        <w:rPr>
          <w:rFonts w:asciiTheme="minorHAnsi" w:hAnsiTheme="minorHAnsi"/>
          <w:b/>
          <w:bCs/>
        </w:rPr>
        <w:t>: 201</w:t>
      </w:r>
      <w:r w:rsidR="004B3A47">
        <w:rPr>
          <w:rFonts w:asciiTheme="minorHAnsi" w:hAnsiTheme="minorHAnsi"/>
          <w:b/>
          <w:bCs/>
        </w:rPr>
        <w:t>7</w:t>
      </w:r>
      <w:r w:rsidR="007777A9" w:rsidRPr="000138D6">
        <w:rPr>
          <w:rFonts w:asciiTheme="minorHAnsi" w:hAnsiTheme="minorHAnsi"/>
          <w:b/>
          <w:bCs/>
        </w:rPr>
        <w:t>.</w:t>
      </w:r>
      <w:r w:rsidRPr="000138D6">
        <w:rPr>
          <w:rFonts w:asciiTheme="minorHAnsi" w:hAnsiTheme="minorHAnsi"/>
          <w:b/>
          <w:bCs/>
        </w:rPr>
        <w:t xml:space="preserve"> </w:t>
      </w:r>
      <w:r w:rsidR="005C0DEE">
        <w:rPr>
          <w:rFonts w:asciiTheme="minorHAnsi" w:hAnsiTheme="minorHAnsi"/>
          <w:b/>
          <w:bCs/>
        </w:rPr>
        <w:t>október 12</w:t>
      </w:r>
      <w:r w:rsidRPr="000138D6">
        <w:rPr>
          <w:rFonts w:asciiTheme="minorHAnsi" w:hAnsiTheme="minorHAnsi"/>
          <w:b/>
          <w:bCs/>
        </w:rPr>
        <w:t>.</w:t>
      </w:r>
    </w:p>
    <w:p w:rsidR="00E065AF" w:rsidRPr="00C17707" w:rsidRDefault="00E065AF" w:rsidP="00E065AF">
      <w:pPr>
        <w:rPr>
          <w:rFonts w:asciiTheme="minorHAnsi" w:hAnsiTheme="minorHAnsi"/>
        </w:rPr>
      </w:pPr>
      <w:r w:rsidRPr="00C17707">
        <w:rPr>
          <w:rFonts w:asciiTheme="minorHAnsi" w:hAnsiTheme="minorHAnsi"/>
        </w:rPr>
        <w:t xml:space="preserve">További információk: </w:t>
      </w:r>
    </w:p>
    <w:p w:rsidR="00296190" w:rsidRDefault="000C7863" w:rsidP="00E065A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Lafferton Luca és </w:t>
      </w:r>
      <w:r w:rsidR="005C0DEE">
        <w:rPr>
          <w:rFonts w:asciiTheme="minorHAnsi" w:hAnsiTheme="minorHAnsi"/>
        </w:rPr>
        <w:t>Nagy Gabriella</w:t>
      </w:r>
      <w:r w:rsidR="00E065AF" w:rsidRPr="00C17707">
        <w:rPr>
          <w:rFonts w:asciiTheme="minorHAnsi" w:hAnsiTheme="minorHAnsi"/>
        </w:rPr>
        <w:t xml:space="preserve">, </w:t>
      </w:r>
      <w:r w:rsidR="007777A9" w:rsidRPr="00C17707">
        <w:rPr>
          <w:rFonts w:asciiTheme="minorHAnsi" w:hAnsiTheme="minorHAnsi"/>
        </w:rPr>
        <w:t>Nemzetközi és Kiállítási</w:t>
      </w:r>
      <w:r w:rsidR="00E065AF" w:rsidRPr="00C17707">
        <w:rPr>
          <w:rFonts w:asciiTheme="minorHAnsi" w:hAnsiTheme="minorHAnsi"/>
        </w:rPr>
        <w:t xml:space="preserve"> </w:t>
      </w:r>
      <w:r w:rsidR="00C17707">
        <w:rPr>
          <w:rFonts w:asciiTheme="minorHAnsi" w:hAnsiTheme="minorHAnsi"/>
        </w:rPr>
        <w:t>I</w:t>
      </w:r>
      <w:r w:rsidR="00E065AF" w:rsidRPr="00C17707">
        <w:rPr>
          <w:rFonts w:asciiTheme="minorHAnsi" w:hAnsiTheme="minorHAnsi"/>
        </w:rPr>
        <w:t xml:space="preserve">roda, </w:t>
      </w:r>
    </w:p>
    <w:p w:rsidR="00452B40" w:rsidRPr="00C17707" w:rsidRDefault="00E065AF">
      <w:pPr>
        <w:rPr>
          <w:rFonts w:asciiTheme="minorHAnsi" w:hAnsiTheme="minorHAnsi"/>
        </w:rPr>
      </w:pPr>
      <w:proofErr w:type="gramStart"/>
      <w:r w:rsidRPr="00C17707">
        <w:rPr>
          <w:rFonts w:asciiTheme="minorHAnsi" w:hAnsiTheme="minorHAnsi"/>
          <w:i/>
        </w:rPr>
        <w:t>fogadóóra</w:t>
      </w:r>
      <w:proofErr w:type="gramEnd"/>
      <w:r w:rsidR="00C17707">
        <w:rPr>
          <w:rFonts w:asciiTheme="minorHAnsi" w:hAnsiTheme="minorHAnsi"/>
          <w:i/>
        </w:rPr>
        <w:t>:</w:t>
      </w:r>
      <w:r w:rsidRPr="00C17707">
        <w:rPr>
          <w:rFonts w:asciiTheme="minorHAnsi" w:hAnsiTheme="minorHAnsi"/>
          <w:i/>
        </w:rPr>
        <w:t xml:space="preserve"> </w:t>
      </w:r>
      <w:r w:rsidR="007777A9" w:rsidRPr="00C17707">
        <w:rPr>
          <w:rFonts w:asciiTheme="minorHAnsi" w:hAnsiTheme="minorHAnsi"/>
          <w:i/>
        </w:rPr>
        <w:t>hétfő</w:t>
      </w:r>
      <w:r w:rsidR="00296190">
        <w:rPr>
          <w:rFonts w:asciiTheme="minorHAnsi" w:hAnsiTheme="minorHAnsi"/>
          <w:i/>
        </w:rPr>
        <w:t>, szerda 10.00-11.00; kedd,</w:t>
      </w:r>
      <w:r w:rsidR="007777A9" w:rsidRPr="00C17707">
        <w:rPr>
          <w:rFonts w:asciiTheme="minorHAnsi" w:hAnsiTheme="minorHAnsi"/>
          <w:i/>
        </w:rPr>
        <w:t xml:space="preserve"> csütörtö</w:t>
      </w:r>
      <w:r w:rsidR="00296190">
        <w:rPr>
          <w:rFonts w:asciiTheme="minorHAnsi" w:hAnsiTheme="minorHAnsi"/>
          <w:i/>
        </w:rPr>
        <w:t>k</w:t>
      </w:r>
      <w:r w:rsidR="007777A9" w:rsidRPr="00C17707">
        <w:rPr>
          <w:rFonts w:asciiTheme="minorHAnsi" w:hAnsiTheme="minorHAnsi"/>
          <w:i/>
        </w:rPr>
        <w:t xml:space="preserve"> 1</w:t>
      </w:r>
      <w:r w:rsidR="00E956FE">
        <w:rPr>
          <w:rFonts w:asciiTheme="minorHAnsi" w:hAnsiTheme="minorHAnsi"/>
          <w:i/>
        </w:rPr>
        <w:t>3</w:t>
      </w:r>
      <w:r w:rsidR="007777A9" w:rsidRPr="00C17707">
        <w:rPr>
          <w:rFonts w:asciiTheme="minorHAnsi" w:hAnsiTheme="minorHAnsi"/>
          <w:i/>
        </w:rPr>
        <w:t>.00-1</w:t>
      </w:r>
      <w:r w:rsidR="00E956FE">
        <w:rPr>
          <w:rFonts w:asciiTheme="minorHAnsi" w:hAnsiTheme="minorHAnsi"/>
          <w:i/>
        </w:rPr>
        <w:t>4</w:t>
      </w:r>
      <w:r w:rsidR="007777A9" w:rsidRPr="00C17707">
        <w:rPr>
          <w:rFonts w:asciiTheme="minorHAnsi" w:hAnsiTheme="minorHAnsi"/>
          <w:i/>
        </w:rPr>
        <w:t>.00</w:t>
      </w:r>
      <w:r w:rsidR="007777A9" w:rsidRPr="00C17707">
        <w:rPr>
          <w:rFonts w:asciiTheme="minorHAnsi" w:hAnsiTheme="minorHAnsi"/>
          <w:i/>
        </w:rPr>
        <w:br/>
      </w:r>
      <w:r w:rsidRPr="00C17707">
        <w:rPr>
          <w:rFonts w:asciiTheme="minorHAnsi" w:hAnsiTheme="minorHAnsi"/>
        </w:rPr>
        <w:t xml:space="preserve">tel: 478-0980, email: </w:t>
      </w:r>
      <w:hyperlink r:id="rId9" w:history="1">
        <w:r w:rsidRPr="00C17707">
          <w:rPr>
            <w:rStyle w:val="Hiperhivatkozs"/>
            <w:rFonts w:asciiTheme="minorHAnsi" w:hAnsiTheme="minorHAnsi"/>
          </w:rPr>
          <w:t>foreign@mke.hu</w:t>
        </w:r>
      </w:hyperlink>
    </w:p>
    <w:sectPr w:rsidR="00452B40" w:rsidRPr="00C17707" w:rsidSect="00354EC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16A8"/>
    <w:multiLevelType w:val="hybridMultilevel"/>
    <w:tmpl w:val="6CB4C1E6"/>
    <w:lvl w:ilvl="0" w:tplc="3C74765C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407C75"/>
    <w:multiLevelType w:val="hybridMultilevel"/>
    <w:tmpl w:val="FCF61336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4ADE62B8"/>
    <w:multiLevelType w:val="hybridMultilevel"/>
    <w:tmpl w:val="8C94AD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53612"/>
    <w:multiLevelType w:val="hybridMultilevel"/>
    <w:tmpl w:val="30E4296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AF"/>
    <w:rsid w:val="000138D6"/>
    <w:rsid w:val="00023B40"/>
    <w:rsid w:val="00026C8A"/>
    <w:rsid w:val="000A6FFD"/>
    <w:rsid w:val="000C7863"/>
    <w:rsid w:val="000D4D09"/>
    <w:rsid w:val="001123F2"/>
    <w:rsid w:val="00144611"/>
    <w:rsid w:val="001557B8"/>
    <w:rsid w:val="0025520F"/>
    <w:rsid w:val="002916A0"/>
    <w:rsid w:val="00296190"/>
    <w:rsid w:val="002E4C0F"/>
    <w:rsid w:val="002F0AF3"/>
    <w:rsid w:val="0034019C"/>
    <w:rsid w:val="00391D90"/>
    <w:rsid w:val="003C6AFF"/>
    <w:rsid w:val="00407143"/>
    <w:rsid w:val="00423A34"/>
    <w:rsid w:val="00446CFD"/>
    <w:rsid w:val="00452B40"/>
    <w:rsid w:val="00492529"/>
    <w:rsid w:val="004B3A47"/>
    <w:rsid w:val="004C2394"/>
    <w:rsid w:val="005C0DEE"/>
    <w:rsid w:val="005C3B83"/>
    <w:rsid w:val="0068370B"/>
    <w:rsid w:val="006A65D3"/>
    <w:rsid w:val="007467A7"/>
    <w:rsid w:val="007777A9"/>
    <w:rsid w:val="007E0107"/>
    <w:rsid w:val="007F4C48"/>
    <w:rsid w:val="008A57F4"/>
    <w:rsid w:val="00934BAA"/>
    <w:rsid w:val="0093793B"/>
    <w:rsid w:val="009976FA"/>
    <w:rsid w:val="009D23C4"/>
    <w:rsid w:val="009E5FBB"/>
    <w:rsid w:val="00A679C9"/>
    <w:rsid w:val="00AF16B2"/>
    <w:rsid w:val="00B22FBF"/>
    <w:rsid w:val="00B371DB"/>
    <w:rsid w:val="00B92EE2"/>
    <w:rsid w:val="00C0762B"/>
    <w:rsid w:val="00C17707"/>
    <w:rsid w:val="00C5085C"/>
    <w:rsid w:val="00CF4116"/>
    <w:rsid w:val="00D21976"/>
    <w:rsid w:val="00D75888"/>
    <w:rsid w:val="00DA0216"/>
    <w:rsid w:val="00DA21C5"/>
    <w:rsid w:val="00DC7BD2"/>
    <w:rsid w:val="00DE1406"/>
    <w:rsid w:val="00E054AF"/>
    <w:rsid w:val="00E065AF"/>
    <w:rsid w:val="00E15006"/>
    <w:rsid w:val="00E71248"/>
    <w:rsid w:val="00E94A3B"/>
    <w:rsid w:val="00E956FE"/>
    <w:rsid w:val="00EA3257"/>
    <w:rsid w:val="00EC01B5"/>
    <w:rsid w:val="00F00666"/>
    <w:rsid w:val="00F044AC"/>
    <w:rsid w:val="00F44EBC"/>
    <w:rsid w:val="00F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065AF"/>
    <w:pPr>
      <w:keepNext/>
      <w:jc w:val="both"/>
      <w:outlineLvl w:val="0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065A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E065AF"/>
    <w:pPr>
      <w:jc w:val="center"/>
    </w:pPr>
    <w:rPr>
      <w:rFonts w:ascii="Garamond" w:hAnsi="Garamond"/>
      <w:b/>
      <w:bCs/>
      <w:sz w:val="36"/>
      <w:bdr w:val="single" w:sz="18" w:space="0" w:color="auto" w:shadow="1"/>
      <w:shd w:val="pct10" w:color="auto" w:fill="auto"/>
    </w:rPr>
  </w:style>
  <w:style w:type="character" w:customStyle="1" w:styleId="CmChar">
    <w:name w:val="Cím Char"/>
    <w:basedOn w:val="Bekezdsalapbettpusa"/>
    <w:link w:val="Cm"/>
    <w:rsid w:val="00E065AF"/>
    <w:rPr>
      <w:rFonts w:ascii="Garamond" w:eastAsia="Times New Roman" w:hAnsi="Garamond" w:cs="Times New Roman"/>
      <w:b/>
      <w:bCs/>
      <w:sz w:val="36"/>
      <w:szCs w:val="24"/>
      <w:bdr w:val="single" w:sz="18" w:space="0" w:color="auto" w:shadow="1"/>
      <w:lang w:eastAsia="hu-HU"/>
    </w:rPr>
  </w:style>
  <w:style w:type="paragraph" w:styleId="Szvegtrzs">
    <w:name w:val="Body Text"/>
    <w:basedOn w:val="Norml"/>
    <w:link w:val="SzvegtrzsChar"/>
    <w:rsid w:val="00E065AF"/>
    <w:rPr>
      <w:rFonts w:ascii="Century" w:hAnsi="Century"/>
      <w:sz w:val="28"/>
    </w:rPr>
  </w:style>
  <w:style w:type="character" w:customStyle="1" w:styleId="SzvegtrzsChar">
    <w:name w:val="Szövegtörzs Char"/>
    <w:basedOn w:val="Bekezdsalapbettpusa"/>
    <w:link w:val="Szvegtrzs"/>
    <w:rsid w:val="00E065AF"/>
    <w:rPr>
      <w:rFonts w:ascii="Century" w:eastAsia="Times New Roman" w:hAnsi="Century" w:cs="Times New Roman"/>
      <w:sz w:val="28"/>
      <w:szCs w:val="24"/>
      <w:lang w:eastAsia="hu-HU"/>
    </w:rPr>
  </w:style>
  <w:style w:type="character" w:styleId="Hiperhivatkozs">
    <w:name w:val="Hyperlink"/>
    <w:rsid w:val="00E065AF"/>
    <w:rPr>
      <w:color w:val="0000FF"/>
      <w:u w:val="single"/>
    </w:rPr>
  </w:style>
  <w:style w:type="character" w:styleId="Jegyzethivatkozs">
    <w:name w:val="annotation reference"/>
    <w:rsid w:val="00E065A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065A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065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06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65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65AF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9D23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065AF"/>
    <w:pPr>
      <w:keepNext/>
      <w:jc w:val="both"/>
      <w:outlineLvl w:val="0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065A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E065AF"/>
    <w:pPr>
      <w:jc w:val="center"/>
    </w:pPr>
    <w:rPr>
      <w:rFonts w:ascii="Garamond" w:hAnsi="Garamond"/>
      <w:b/>
      <w:bCs/>
      <w:sz w:val="36"/>
      <w:bdr w:val="single" w:sz="18" w:space="0" w:color="auto" w:shadow="1"/>
      <w:shd w:val="pct10" w:color="auto" w:fill="auto"/>
    </w:rPr>
  </w:style>
  <w:style w:type="character" w:customStyle="1" w:styleId="CmChar">
    <w:name w:val="Cím Char"/>
    <w:basedOn w:val="Bekezdsalapbettpusa"/>
    <w:link w:val="Cm"/>
    <w:rsid w:val="00E065AF"/>
    <w:rPr>
      <w:rFonts w:ascii="Garamond" w:eastAsia="Times New Roman" w:hAnsi="Garamond" w:cs="Times New Roman"/>
      <w:b/>
      <w:bCs/>
      <w:sz w:val="36"/>
      <w:szCs w:val="24"/>
      <w:bdr w:val="single" w:sz="18" w:space="0" w:color="auto" w:shadow="1"/>
      <w:lang w:eastAsia="hu-HU"/>
    </w:rPr>
  </w:style>
  <w:style w:type="paragraph" w:styleId="Szvegtrzs">
    <w:name w:val="Body Text"/>
    <w:basedOn w:val="Norml"/>
    <w:link w:val="SzvegtrzsChar"/>
    <w:rsid w:val="00E065AF"/>
    <w:rPr>
      <w:rFonts w:ascii="Century" w:hAnsi="Century"/>
      <w:sz w:val="28"/>
    </w:rPr>
  </w:style>
  <w:style w:type="character" w:customStyle="1" w:styleId="SzvegtrzsChar">
    <w:name w:val="Szövegtörzs Char"/>
    <w:basedOn w:val="Bekezdsalapbettpusa"/>
    <w:link w:val="Szvegtrzs"/>
    <w:rsid w:val="00E065AF"/>
    <w:rPr>
      <w:rFonts w:ascii="Century" w:eastAsia="Times New Roman" w:hAnsi="Century" w:cs="Times New Roman"/>
      <w:sz w:val="28"/>
      <w:szCs w:val="24"/>
      <w:lang w:eastAsia="hu-HU"/>
    </w:rPr>
  </w:style>
  <w:style w:type="character" w:styleId="Hiperhivatkozs">
    <w:name w:val="Hyperlink"/>
    <w:rsid w:val="00E065AF"/>
    <w:rPr>
      <w:color w:val="0000FF"/>
      <w:u w:val="single"/>
    </w:rPr>
  </w:style>
  <w:style w:type="character" w:styleId="Jegyzethivatkozs">
    <w:name w:val="annotation reference"/>
    <w:rsid w:val="00E065A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065A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065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06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65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65AF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9D23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e.hu/info/erasmus04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oreign@mk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ka.hu/hir/4535/emelkednek-az-erasmus-osztondija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reign@m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639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Rácz Márta</dc:creator>
  <cp:lastModifiedBy>Nagy Gabriella Ágnes</cp:lastModifiedBy>
  <cp:revision>10</cp:revision>
  <dcterms:created xsi:type="dcterms:W3CDTF">2017-09-12T07:04:00Z</dcterms:created>
  <dcterms:modified xsi:type="dcterms:W3CDTF">2017-09-18T14:52:00Z</dcterms:modified>
</cp:coreProperties>
</file>