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08000" w14:textId="77777777" w:rsidR="00CF1273" w:rsidRPr="00CF1273" w:rsidRDefault="00CF1273" w:rsidP="002105C7">
      <w:pPr>
        <w:tabs>
          <w:tab w:val="left" w:pos="9072"/>
        </w:tabs>
        <w:jc w:val="center"/>
        <w:rPr>
          <w:rFonts w:ascii="Times New Roman" w:hAnsi="Times New Roman" w:cs="Times New Roman"/>
          <w:b/>
          <w:smallCaps/>
          <w:sz w:val="40"/>
          <w:szCs w:val="40"/>
        </w:rPr>
      </w:pPr>
      <w:r w:rsidRPr="00CF1273">
        <w:rPr>
          <w:rFonts w:ascii="Times New Roman" w:hAnsi="Times New Roman" w:cs="Times New Roman"/>
          <w:b/>
          <w:smallCaps/>
          <w:sz w:val="40"/>
          <w:szCs w:val="40"/>
        </w:rPr>
        <w:t>Magyar Képzőművészeti Egyetem</w:t>
      </w:r>
    </w:p>
    <w:p w14:paraId="2F2B2DDC" w14:textId="77777777" w:rsidR="00CF1273" w:rsidRPr="00CF1273" w:rsidRDefault="00CF1273" w:rsidP="002105C7">
      <w:pPr>
        <w:tabs>
          <w:tab w:val="left" w:pos="9072"/>
        </w:tabs>
        <w:jc w:val="center"/>
        <w:rPr>
          <w:rFonts w:ascii="Times New Roman" w:hAnsi="Times New Roman" w:cs="Times New Roman"/>
          <w:b/>
          <w:smallCaps/>
          <w:sz w:val="40"/>
          <w:szCs w:val="40"/>
        </w:rPr>
      </w:pPr>
    </w:p>
    <w:p w14:paraId="268B0AB2" w14:textId="77777777" w:rsidR="00CF1273" w:rsidRPr="00CF1273" w:rsidRDefault="00CF1273" w:rsidP="002105C7">
      <w:pPr>
        <w:tabs>
          <w:tab w:val="left" w:pos="9072"/>
        </w:tabs>
        <w:jc w:val="center"/>
        <w:rPr>
          <w:rFonts w:ascii="Times New Roman" w:hAnsi="Times New Roman" w:cs="Times New Roman"/>
          <w:b/>
          <w:smallCaps/>
          <w:sz w:val="40"/>
          <w:szCs w:val="40"/>
        </w:rPr>
      </w:pPr>
    </w:p>
    <w:p w14:paraId="3F2603DD" w14:textId="77777777" w:rsidR="00CF1273" w:rsidRPr="00CF1273" w:rsidRDefault="00CF1273" w:rsidP="002105C7">
      <w:pPr>
        <w:tabs>
          <w:tab w:val="left" w:pos="9072"/>
        </w:tabs>
        <w:jc w:val="center"/>
        <w:rPr>
          <w:rFonts w:ascii="Times New Roman" w:hAnsi="Times New Roman" w:cs="Times New Roman"/>
          <w:sz w:val="24"/>
          <w:szCs w:val="24"/>
        </w:rPr>
      </w:pPr>
      <w:r w:rsidRPr="00CF1273">
        <w:rPr>
          <w:rFonts w:ascii="Times New Roman" w:hAnsi="Times New Roman" w:cs="Times New Roman"/>
          <w:noProof/>
          <w:sz w:val="24"/>
          <w:szCs w:val="24"/>
          <w:lang w:eastAsia="hu-HU"/>
        </w:rPr>
        <mc:AlternateContent>
          <mc:Choice Requires="wps">
            <w:drawing>
              <wp:anchor distT="0" distB="0" distL="114300" distR="114300" simplePos="0" relativeHeight="251659264" behindDoc="0" locked="0" layoutInCell="1" allowOverlap="1" wp14:anchorId="38D6CCAA" wp14:editId="23767571">
                <wp:simplePos x="0" y="0"/>
                <wp:positionH relativeFrom="column">
                  <wp:posOffset>1951355</wp:posOffset>
                </wp:positionH>
                <wp:positionV relativeFrom="paragraph">
                  <wp:posOffset>5715</wp:posOffset>
                </wp:positionV>
                <wp:extent cx="1754505" cy="2082165"/>
                <wp:effectExtent l="0" t="0" r="1270" b="381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2082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C9CD1" w14:textId="77777777" w:rsidR="00CF1273" w:rsidRDefault="00CF1273" w:rsidP="00CF1273">
                            <w:r>
                              <w:rPr>
                                <w:noProof/>
                                <w:sz w:val="20"/>
                                <w:szCs w:val="20"/>
                                <w:lang w:eastAsia="hu-HU"/>
                              </w:rPr>
                              <w:drawing>
                                <wp:inline distT="0" distB="0" distL="0" distR="0" wp14:anchorId="5C58B299" wp14:editId="51C88C05">
                                  <wp:extent cx="1567815" cy="1995170"/>
                                  <wp:effectExtent l="0" t="0" r="0" b="508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left:0;text-align:left;margin-left:153.65pt;margin-top:.45pt;width:138.15pt;height:163.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" stroked="f">
                <v:textbox style="mso-fit-shape-to-text:t">
                  <w:txbxContent>
                    <w:p w14:paraId="1C3C9CD1" w14:textId="77777777" w:rsidR="00CF1273" w:rsidRDefault="00CF1273" w:rsidP="00CF1273">
                      <w:r>
                        <w:rPr>
                          <w:noProof/>
                          <w:sz w:val="20"/>
                          <w:szCs w:val="20"/>
                          <w:lang w:eastAsia="hu-HU"/>
                        </w:rPr>
                        <w:drawing>
                          <wp:inline distT="0" distB="0" distL="0" distR="0" wp14:anchorId="5C58B299" wp14:editId="51C88C05">
                            <wp:extent cx="1567815" cy="1995170"/>
                            <wp:effectExtent l="0" t="0" r="0" b="508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v:textbox>
              </v:shape>
            </w:pict>
          </mc:Fallback>
        </mc:AlternateContent>
      </w:r>
    </w:p>
    <w:p w14:paraId="306F0DC7" w14:textId="77777777" w:rsidR="00CF1273" w:rsidRPr="00CF1273" w:rsidRDefault="00CF1273" w:rsidP="002105C7">
      <w:pPr>
        <w:tabs>
          <w:tab w:val="left" w:pos="9072"/>
        </w:tabs>
        <w:jc w:val="center"/>
        <w:rPr>
          <w:rFonts w:ascii="Times New Roman" w:hAnsi="Times New Roman" w:cs="Times New Roman"/>
        </w:rPr>
      </w:pPr>
    </w:p>
    <w:p w14:paraId="2F7052A0" w14:textId="77777777" w:rsidR="00CF1273" w:rsidRPr="00CF1273" w:rsidRDefault="00CF1273" w:rsidP="002105C7">
      <w:pPr>
        <w:tabs>
          <w:tab w:val="left" w:pos="9072"/>
        </w:tabs>
        <w:jc w:val="center"/>
        <w:rPr>
          <w:rFonts w:ascii="Times New Roman" w:hAnsi="Times New Roman" w:cs="Times New Roman"/>
        </w:rPr>
      </w:pPr>
    </w:p>
    <w:p w14:paraId="031E9AF9" w14:textId="77777777" w:rsidR="00CF1273" w:rsidRPr="00CF1273" w:rsidRDefault="00CF1273" w:rsidP="002105C7">
      <w:pPr>
        <w:tabs>
          <w:tab w:val="left" w:pos="9072"/>
        </w:tabs>
        <w:jc w:val="center"/>
        <w:rPr>
          <w:rFonts w:ascii="Times New Roman" w:hAnsi="Times New Roman" w:cs="Times New Roman"/>
        </w:rPr>
      </w:pPr>
    </w:p>
    <w:p w14:paraId="482BE393" w14:textId="77777777" w:rsidR="00CF1273" w:rsidRPr="00CF1273" w:rsidRDefault="00CF1273" w:rsidP="002105C7">
      <w:pPr>
        <w:tabs>
          <w:tab w:val="left" w:pos="9072"/>
        </w:tabs>
        <w:jc w:val="center"/>
        <w:rPr>
          <w:rFonts w:ascii="Times New Roman" w:hAnsi="Times New Roman" w:cs="Times New Roman"/>
        </w:rPr>
      </w:pPr>
    </w:p>
    <w:p w14:paraId="56C6632F" w14:textId="77777777" w:rsidR="00CF1273" w:rsidRPr="00CF1273" w:rsidRDefault="00CF1273" w:rsidP="002105C7">
      <w:pPr>
        <w:tabs>
          <w:tab w:val="left" w:pos="9072"/>
        </w:tabs>
        <w:jc w:val="center"/>
        <w:rPr>
          <w:rFonts w:ascii="Times New Roman" w:hAnsi="Times New Roman" w:cs="Times New Roman"/>
        </w:rPr>
      </w:pPr>
    </w:p>
    <w:p w14:paraId="13D7D852" w14:textId="77777777" w:rsidR="00CF1273" w:rsidRPr="00CF1273" w:rsidRDefault="00CF1273" w:rsidP="002105C7">
      <w:pPr>
        <w:tabs>
          <w:tab w:val="left" w:pos="9072"/>
        </w:tabs>
        <w:jc w:val="center"/>
        <w:rPr>
          <w:rFonts w:ascii="Times New Roman" w:hAnsi="Times New Roman" w:cs="Times New Roman"/>
        </w:rPr>
      </w:pPr>
    </w:p>
    <w:p w14:paraId="5A9277E3" w14:textId="77777777" w:rsidR="00CF1273" w:rsidRPr="00CF1273" w:rsidRDefault="00CF1273" w:rsidP="002105C7">
      <w:pPr>
        <w:tabs>
          <w:tab w:val="left" w:pos="9072"/>
        </w:tabs>
        <w:jc w:val="center"/>
        <w:rPr>
          <w:rFonts w:ascii="Times New Roman" w:hAnsi="Times New Roman" w:cs="Times New Roman"/>
          <w:b/>
          <w:smallCaps/>
          <w:spacing w:val="30"/>
          <w:sz w:val="32"/>
          <w:szCs w:val="32"/>
        </w:rPr>
      </w:pPr>
    </w:p>
    <w:p w14:paraId="400E1ED9" w14:textId="206C9E05" w:rsidR="00CF1273" w:rsidRPr="00CF1273" w:rsidRDefault="00CF1273" w:rsidP="002105C7">
      <w:pPr>
        <w:tabs>
          <w:tab w:val="left" w:pos="9072"/>
        </w:tabs>
        <w:jc w:val="center"/>
        <w:rPr>
          <w:rFonts w:ascii="Times New Roman" w:hAnsi="Times New Roman" w:cs="Times New Roman"/>
          <w:b/>
          <w:smallCaps/>
          <w:spacing w:val="30"/>
          <w:sz w:val="32"/>
          <w:szCs w:val="32"/>
        </w:rPr>
      </w:pPr>
      <w:r w:rsidRPr="00CF1273">
        <w:rPr>
          <w:rFonts w:ascii="Times New Roman" w:hAnsi="Times New Roman" w:cs="Times New Roman"/>
          <w:b/>
          <w:smallCaps/>
          <w:spacing w:val="30"/>
          <w:sz w:val="32"/>
          <w:szCs w:val="32"/>
        </w:rPr>
        <w:t>A hallgatói jogok gyakorlásának és kötelességek teljesítésének rendje</w:t>
      </w:r>
    </w:p>
    <w:p w14:paraId="78C24D6F" w14:textId="77777777" w:rsidR="00CF1273" w:rsidRPr="00CF1273" w:rsidRDefault="00CF1273" w:rsidP="002105C7">
      <w:pPr>
        <w:tabs>
          <w:tab w:val="left" w:pos="9072"/>
        </w:tabs>
        <w:jc w:val="center"/>
        <w:rPr>
          <w:rFonts w:ascii="Times New Roman" w:hAnsi="Times New Roman" w:cs="Times New Roman"/>
          <w:b/>
          <w:sz w:val="32"/>
          <w:szCs w:val="32"/>
        </w:rPr>
      </w:pPr>
    </w:p>
    <w:p w14:paraId="23467A8E" w14:textId="2F9F84D5" w:rsidR="00CF1273" w:rsidRPr="00CF1273" w:rsidRDefault="00700FF1" w:rsidP="002105C7">
      <w:pPr>
        <w:tabs>
          <w:tab w:val="left" w:pos="9072"/>
        </w:tabs>
        <w:jc w:val="center"/>
        <w:rPr>
          <w:rFonts w:ascii="Times New Roman" w:hAnsi="Times New Roman" w:cs="Times New Roman"/>
          <w:sz w:val="28"/>
          <w:szCs w:val="28"/>
        </w:rPr>
      </w:pPr>
      <w:r>
        <w:rPr>
          <w:rFonts w:ascii="Times New Roman" w:hAnsi="Times New Roman" w:cs="Times New Roman"/>
          <w:sz w:val="28"/>
          <w:szCs w:val="28"/>
        </w:rPr>
        <w:t>Elfogadt</w:t>
      </w:r>
      <w:r w:rsidR="00CF1273" w:rsidRPr="00CF1273">
        <w:rPr>
          <w:rFonts w:ascii="Times New Roman" w:hAnsi="Times New Roman" w:cs="Times New Roman"/>
          <w:sz w:val="28"/>
          <w:szCs w:val="28"/>
        </w:rPr>
        <w:t xml:space="preserve">a a Szenátus </w:t>
      </w:r>
      <w:r w:rsidR="00674259">
        <w:rPr>
          <w:rFonts w:ascii="Times New Roman" w:hAnsi="Times New Roman" w:cs="Times New Roman"/>
          <w:sz w:val="28"/>
          <w:szCs w:val="28"/>
        </w:rPr>
        <w:t>50/2015. (IX. 30.)</w:t>
      </w:r>
      <w:r w:rsidR="00CF1273" w:rsidRPr="00CF1273">
        <w:rPr>
          <w:rFonts w:ascii="Times New Roman" w:hAnsi="Times New Roman" w:cs="Times New Roman"/>
          <w:sz w:val="28"/>
          <w:szCs w:val="28"/>
        </w:rPr>
        <w:t xml:space="preserve"> számú határozat</w:t>
      </w:r>
      <w:r>
        <w:rPr>
          <w:rFonts w:ascii="Times New Roman" w:hAnsi="Times New Roman" w:cs="Times New Roman"/>
          <w:sz w:val="28"/>
          <w:szCs w:val="28"/>
        </w:rPr>
        <w:t>ával</w:t>
      </w:r>
    </w:p>
    <w:p w14:paraId="61D86B2E" w14:textId="77777777" w:rsidR="00CF1273" w:rsidRPr="00CF1273" w:rsidRDefault="00CF1273" w:rsidP="002105C7">
      <w:pPr>
        <w:tabs>
          <w:tab w:val="left" w:pos="9072"/>
        </w:tabs>
        <w:jc w:val="center"/>
        <w:rPr>
          <w:rFonts w:ascii="Times New Roman" w:hAnsi="Times New Roman" w:cs="Times New Roman"/>
        </w:rPr>
      </w:pPr>
    </w:p>
    <w:p w14:paraId="4694BC7F" w14:textId="77777777" w:rsidR="00CF1273" w:rsidRPr="00CF1273" w:rsidRDefault="00CF1273" w:rsidP="002105C7">
      <w:pPr>
        <w:tabs>
          <w:tab w:val="left" w:pos="9072"/>
        </w:tabs>
        <w:jc w:val="center"/>
        <w:rPr>
          <w:rFonts w:ascii="Times New Roman" w:hAnsi="Times New Roman" w:cs="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F1273" w:rsidRPr="00CF1273" w14:paraId="2DA12E6D" w14:textId="77777777" w:rsidTr="00DD0AD9">
        <w:tc>
          <w:tcPr>
            <w:tcW w:w="9212" w:type="dxa"/>
          </w:tcPr>
          <w:p w14:paraId="5310267B" w14:textId="3BF0AB09" w:rsidR="00CF1273" w:rsidRPr="00CF1273" w:rsidRDefault="00CF1273" w:rsidP="002105C7">
            <w:pPr>
              <w:tabs>
                <w:tab w:val="left" w:pos="9072"/>
              </w:tabs>
              <w:jc w:val="center"/>
              <w:rPr>
                <w:sz w:val="28"/>
                <w:szCs w:val="28"/>
              </w:rPr>
            </w:pPr>
            <w:bookmarkStart w:id="0" w:name="_GoBack"/>
            <w:bookmarkEnd w:id="0"/>
          </w:p>
        </w:tc>
      </w:tr>
      <w:tr w:rsidR="00CF1273" w:rsidRPr="00CF1273" w14:paraId="6CA81D34" w14:textId="77777777" w:rsidTr="00DD0AD9">
        <w:tc>
          <w:tcPr>
            <w:tcW w:w="9212" w:type="dxa"/>
          </w:tcPr>
          <w:p w14:paraId="1B7EDB19" w14:textId="51A829F1" w:rsidR="00CF1273" w:rsidRPr="00CF1273" w:rsidRDefault="00CF1273" w:rsidP="002105C7">
            <w:pPr>
              <w:tabs>
                <w:tab w:val="left" w:pos="9072"/>
              </w:tabs>
              <w:jc w:val="center"/>
              <w:rPr>
                <w:b/>
                <w:sz w:val="28"/>
                <w:szCs w:val="28"/>
              </w:rPr>
            </w:pPr>
            <w:r>
              <w:rPr>
                <w:b/>
                <w:sz w:val="28"/>
                <w:szCs w:val="28"/>
              </w:rPr>
              <w:t>Felsmann Tamás</w:t>
            </w:r>
          </w:p>
        </w:tc>
      </w:tr>
      <w:tr w:rsidR="00CF1273" w:rsidRPr="00CF1273" w14:paraId="1713FAE2" w14:textId="77777777" w:rsidTr="00DD0AD9">
        <w:tc>
          <w:tcPr>
            <w:tcW w:w="9212" w:type="dxa"/>
          </w:tcPr>
          <w:p w14:paraId="08754CE7" w14:textId="3B5DE562" w:rsidR="00CF1273" w:rsidRPr="00CF1273" w:rsidRDefault="00CF1273" w:rsidP="002105C7">
            <w:pPr>
              <w:tabs>
                <w:tab w:val="left" w:pos="9072"/>
              </w:tabs>
              <w:jc w:val="center"/>
              <w:rPr>
                <w:sz w:val="28"/>
                <w:szCs w:val="28"/>
              </w:rPr>
            </w:pPr>
            <w:proofErr w:type="spellStart"/>
            <w:r w:rsidRPr="00CF1273">
              <w:rPr>
                <w:sz w:val="28"/>
                <w:szCs w:val="28"/>
              </w:rPr>
              <w:t>rektor</w:t>
            </w:r>
            <w:r>
              <w:rPr>
                <w:sz w:val="28"/>
                <w:szCs w:val="28"/>
              </w:rPr>
              <w:t>helyettes</w:t>
            </w:r>
            <w:proofErr w:type="spellEnd"/>
          </w:p>
        </w:tc>
      </w:tr>
    </w:tbl>
    <w:p w14:paraId="748C7615" w14:textId="77777777" w:rsidR="00CF1273" w:rsidRPr="00CF1273" w:rsidRDefault="00CF1273" w:rsidP="002105C7">
      <w:pPr>
        <w:tabs>
          <w:tab w:val="left" w:pos="9072"/>
        </w:tabs>
        <w:jc w:val="center"/>
        <w:rPr>
          <w:rFonts w:ascii="Times New Roman" w:hAnsi="Times New Roman" w:cs="Times New Roman"/>
        </w:rPr>
      </w:pPr>
    </w:p>
    <w:p w14:paraId="12EF2B26" w14:textId="77777777" w:rsidR="00CF1273" w:rsidRPr="00CF1273" w:rsidRDefault="00CF1273" w:rsidP="002105C7">
      <w:pPr>
        <w:tabs>
          <w:tab w:val="left" w:pos="9072"/>
        </w:tabs>
        <w:jc w:val="center"/>
        <w:rPr>
          <w:rFonts w:ascii="Times New Roman" w:hAnsi="Times New Roman" w:cs="Times New Roman"/>
        </w:rPr>
      </w:pPr>
    </w:p>
    <w:p w14:paraId="7C570F71" w14:textId="77777777" w:rsidR="00CF1273" w:rsidRPr="00CF1273" w:rsidRDefault="00CF1273" w:rsidP="002105C7">
      <w:pPr>
        <w:tabs>
          <w:tab w:val="left" w:pos="9072"/>
        </w:tabs>
        <w:jc w:val="center"/>
        <w:rPr>
          <w:rFonts w:ascii="Times New Roman" w:hAnsi="Times New Roman" w:cs="Times New Roman"/>
        </w:rPr>
      </w:pPr>
    </w:p>
    <w:p w14:paraId="32F85C8F" w14:textId="7E2E92BD" w:rsidR="00CF1273" w:rsidRPr="00CF1273" w:rsidRDefault="00CF1273" w:rsidP="002105C7">
      <w:pPr>
        <w:tabs>
          <w:tab w:val="left" w:pos="9072"/>
        </w:tabs>
        <w:jc w:val="center"/>
        <w:rPr>
          <w:rFonts w:ascii="Times New Roman" w:hAnsi="Times New Roman" w:cs="Times New Roman"/>
          <w:sz w:val="24"/>
          <w:szCs w:val="24"/>
        </w:rPr>
      </w:pPr>
      <w:r w:rsidRPr="00CF1273">
        <w:rPr>
          <w:rFonts w:ascii="Times New Roman" w:hAnsi="Times New Roman" w:cs="Times New Roman"/>
          <w:b/>
          <w:sz w:val="28"/>
          <w:szCs w:val="28"/>
        </w:rPr>
        <w:t xml:space="preserve">2015. </w:t>
      </w:r>
      <w:r w:rsidR="00674259">
        <w:rPr>
          <w:rFonts w:ascii="Times New Roman" w:hAnsi="Times New Roman" w:cs="Times New Roman"/>
          <w:b/>
          <w:sz w:val="28"/>
          <w:szCs w:val="28"/>
        </w:rPr>
        <w:t>október 1.</w:t>
      </w:r>
    </w:p>
    <w:p w14:paraId="7D03B32F" w14:textId="77777777" w:rsidR="00CF1273" w:rsidRPr="00CF1273" w:rsidRDefault="00CF1273" w:rsidP="002105C7">
      <w:pPr>
        <w:rPr>
          <w:rFonts w:cstheme="minorBidi"/>
        </w:rPr>
      </w:pPr>
      <w:r w:rsidRPr="00CF1273">
        <w:rPr>
          <w:rFonts w:cstheme="minorBidi"/>
        </w:rPr>
        <w:br w:type="page"/>
      </w:r>
    </w:p>
    <w:sdt>
      <w:sdtPr>
        <w:rPr>
          <w:rFonts w:asciiTheme="minorHAnsi" w:eastAsiaTheme="minorHAnsi" w:hAnsiTheme="minorHAnsi" w:cstheme="minorHAnsi"/>
          <w:b w:val="0"/>
          <w:bCs w:val="0"/>
          <w:color w:val="auto"/>
          <w:sz w:val="22"/>
          <w:szCs w:val="22"/>
          <w:lang w:eastAsia="en-US"/>
        </w:rPr>
        <w:id w:val="-127408086"/>
        <w:docPartObj>
          <w:docPartGallery w:val="Table of Contents"/>
          <w:docPartUnique/>
        </w:docPartObj>
      </w:sdtPr>
      <w:sdtEndPr>
        <w:rPr>
          <w:rFonts w:ascii="Times New Roman" w:hAnsi="Times New Roman" w:cs="Times New Roman"/>
          <w:sz w:val="24"/>
          <w:szCs w:val="24"/>
        </w:rPr>
      </w:sdtEndPr>
      <w:sdtContent>
        <w:p w14:paraId="14351920" w14:textId="2883F8D3" w:rsidR="002105C7" w:rsidRDefault="002105C7">
          <w:pPr>
            <w:pStyle w:val="Tartalomjegyzkcmsora"/>
          </w:pPr>
          <w:r>
            <w:t>Tartalomjegyzék</w:t>
          </w:r>
        </w:p>
        <w:p w14:paraId="505613B6" w14:textId="77777777" w:rsidR="002105C7" w:rsidRPr="002105C7" w:rsidRDefault="002105C7">
          <w:pPr>
            <w:pStyle w:val="TJ3"/>
            <w:tabs>
              <w:tab w:val="right" w:leader="dot" w:pos="9062"/>
            </w:tabs>
            <w:rPr>
              <w:rFonts w:ascii="Times New Roman" w:hAnsi="Times New Roman" w:cs="Times New Roman"/>
              <w:noProof/>
              <w:sz w:val="24"/>
              <w:szCs w:val="24"/>
            </w:rPr>
          </w:pPr>
          <w:r w:rsidRPr="002105C7">
            <w:rPr>
              <w:rFonts w:ascii="Times New Roman" w:hAnsi="Times New Roman" w:cs="Times New Roman"/>
              <w:sz w:val="24"/>
              <w:szCs w:val="24"/>
            </w:rPr>
            <w:fldChar w:fldCharType="begin"/>
          </w:r>
          <w:r w:rsidRPr="002105C7">
            <w:rPr>
              <w:rFonts w:ascii="Times New Roman" w:hAnsi="Times New Roman" w:cs="Times New Roman"/>
              <w:sz w:val="24"/>
              <w:szCs w:val="24"/>
            </w:rPr>
            <w:instrText xml:space="preserve"> TOC \o "1-3" \h \z \u </w:instrText>
          </w:r>
          <w:r w:rsidRPr="002105C7">
            <w:rPr>
              <w:rFonts w:ascii="Times New Roman" w:hAnsi="Times New Roman" w:cs="Times New Roman"/>
              <w:sz w:val="24"/>
              <w:szCs w:val="24"/>
            </w:rPr>
            <w:fldChar w:fldCharType="separate"/>
          </w:r>
          <w:hyperlink w:anchor="_Toc430681217" w:history="1">
            <w:r w:rsidRPr="002105C7">
              <w:rPr>
                <w:rStyle w:val="Hiperhivatkozs"/>
                <w:rFonts w:ascii="Times New Roman" w:hAnsi="Times New Roman" w:cs="Times New Roman"/>
                <w:noProof/>
                <w:sz w:val="24"/>
                <w:szCs w:val="24"/>
              </w:rPr>
              <w:t>1. § Általános rendelkezések</w:t>
            </w:r>
            <w:r w:rsidRPr="002105C7">
              <w:rPr>
                <w:rFonts w:ascii="Times New Roman" w:hAnsi="Times New Roman" w:cs="Times New Roman"/>
                <w:noProof/>
                <w:webHidden/>
                <w:sz w:val="24"/>
                <w:szCs w:val="24"/>
              </w:rPr>
              <w:tab/>
            </w:r>
            <w:r w:rsidRPr="002105C7">
              <w:rPr>
                <w:rFonts w:ascii="Times New Roman" w:hAnsi="Times New Roman" w:cs="Times New Roman"/>
                <w:noProof/>
                <w:webHidden/>
                <w:sz w:val="24"/>
                <w:szCs w:val="24"/>
              </w:rPr>
              <w:fldChar w:fldCharType="begin"/>
            </w:r>
            <w:r w:rsidRPr="002105C7">
              <w:rPr>
                <w:rFonts w:ascii="Times New Roman" w:hAnsi="Times New Roman" w:cs="Times New Roman"/>
                <w:noProof/>
                <w:webHidden/>
                <w:sz w:val="24"/>
                <w:szCs w:val="24"/>
              </w:rPr>
              <w:instrText xml:space="preserve"> PAGEREF _Toc430681217 \h </w:instrText>
            </w:r>
            <w:r w:rsidRPr="002105C7">
              <w:rPr>
                <w:rFonts w:ascii="Times New Roman" w:hAnsi="Times New Roman" w:cs="Times New Roman"/>
                <w:noProof/>
                <w:webHidden/>
                <w:sz w:val="24"/>
                <w:szCs w:val="24"/>
              </w:rPr>
            </w:r>
            <w:r w:rsidRPr="002105C7">
              <w:rPr>
                <w:rFonts w:ascii="Times New Roman" w:hAnsi="Times New Roman" w:cs="Times New Roman"/>
                <w:noProof/>
                <w:webHidden/>
                <w:sz w:val="24"/>
                <w:szCs w:val="24"/>
              </w:rPr>
              <w:fldChar w:fldCharType="separate"/>
            </w:r>
            <w:r w:rsidRPr="002105C7">
              <w:rPr>
                <w:rFonts w:ascii="Times New Roman" w:hAnsi="Times New Roman" w:cs="Times New Roman"/>
                <w:noProof/>
                <w:webHidden/>
                <w:sz w:val="24"/>
                <w:szCs w:val="24"/>
              </w:rPr>
              <w:t>3</w:t>
            </w:r>
            <w:r w:rsidRPr="002105C7">
              <w:rPr>
                <w:rFonts w:ascii="Times New Roman" w:hAnsi="Times New Roman" w:cs="Times New Roman"/>
                <w:noProof/>
                <w:webHidden/>
                <w:sz w:val="24"/>
                <w:szCs w:val="24"/>
              </w:rPr>
              <w:fldChar w:fldCharType="end"/>
            </w:r>
          </w:hyperlink>
        </w:p>
        <w:p w14:paraId="113F09CF" w14:textId="77777777" w:rsidR="002105C7" w:rsidRPr="002105C7" w:rsidRDefault="00A04049">
          <w:pPr>
            <w:pStyle w:val="TJ3"/>
            <w:tabs>
              <w:tab w:val="right" w:leader="dot" w:pos="9062"/>
            </w:tabs>
            <w:rPr>
              <w:rFonts w:ascii="Times New Roman" w:hAnsi="Times New Roman" w:cs="Times New Roman"/>
              <w:noProof/>
              <w:sz w:val="24"/>
              <w:szCs w:val="24"/>
            </w:rPr>
          </w:pPr>
          <w:hyperlink w:anchor="_Toc430681218" w:history="1">
            <w:r w:rsidR="002105C7" w:rsidRPr="002105C7">
              <w:rPr>
                <w:rStyle w:val="Hiperhivatkozs"/>
                <w:rFonts w:ascii="Times New Roman" w:hAnsi="Times New Roman" w:cs="Times New Roman"/>
                <w:noProof/>
                <w:sz w:val="24"/>
                <w:szCs w:val="24"/>
              </w:rPr>
              <w:t>2. § A hallgatók jogai</w:t>
            </w:r>
            <w:r w:rsidR="002105C7" w:rsidRPr="002105C7">
              <w:rPr>
                <w:rFonts w:ascii="Times New Roman" w:hAnsi="Times New Roman" w:cs="Times New Roman"/>
                <w:noProof/>
                <w:webHidden/>
                <w:sz w:val="24"/>
                <w:szCs w:val="24"/>
              </w:rPr>
              <w:tab/>
            </w:r>
            <w:r w:rsidR="002105C7" w:rsidRPr="002105C7">
              <w:rPr>
                <w:rFonts w:ascii="Times New Roman" w:hAnsi="Times New Roman" w:cs="Times New Roman"/>
                <w:noProof/>
                <w:webHidden/>
                <w:sz w:val="24"/>
                <w:szCs w:val="24"/>
              </w:rPr>
              <w:fldChar w:fldCharType="begin"/>
            </w:r>
            <w:r w:rsidR="002105C7" w:rsidRPr="002105C7">
              <w:rPr>
                <w:rFonts w:ascii="Times New Roman" w:hAnsi="Times New Roman" w:cs="Times New Roman"/>
                <w:noProof/>
                <w:webHidden/>
                <w:sz w:val="24"/>
                <w:szCs w:val="24"/>
              </w:rPr>
              <w:instrText xml:space="preserve"> PAGEREF _Toc430681218 \h </w:instrText>
            </w:r>
            <w:r w:rsidR="002105C7" w:rsidRPr="002105C7">
              <w:rPr>
                <w:rFonts w:ascii="Times New Roman" w:hAnsi="Times New Roman" w:cs="Times New Roman"/>
                <w:noProof/>
                <w:webHidden/>
                <w:sz w:val="24"/>
                <w:szCs w:val="24"/>
              </w:rPr>
            </w:r>
            <w:r w:rsidR="002105C7" w:rsidRPr="002105C7">
              <w:rPr>
                <w:rFonts w:ascii="Times New Roman" w:hAnsi="Times New Roman" w:cs="Times New Roman"/>
                <w:noProof/>
                <w:webHidden/>
                <w:sz w:val="24"/>
                <w:szCs w:val="24"/>
              </w:rPr>
              <w:fldChar w:fldCharType="separate"/>
            </w:r>
            <w:r w:rsidR="002105C7" w:rsidRPr="002105C7">
              <w:rPr>
                <w:rFonts w:ascii="Times New Roman" w:hAnsi="Times New Roman" w:cs="Times New Roman"/>
                <w:noProof/>
                <w:webHidden/>
                <w:sz w:val="24"/>
                <w:szCs w:val="24"/>
              </w:rPr>
              <w:t>3</w:t>
            </w:r>
            <w:r w:rsidR="002105C7" w:rsidRPr="002105C7">
              <w:rPr>
                <w:rFonts w:ascii="Times New Roman" w:hAnsi="Times New Roman" w:cs="Times New Roman"/>
                <w:noProof/>
                <w:webHidden/>
                <w:sz w:val="24"/>
                <w:szCs w:val="24"/>
              </w:rPr>
              <w:fldChar w:fldCharType="end"/>
            </w:r>
          </w:hyperlink>
        </w:p>
        <w:p w14:paraId="3A67F1C3" w14:textId="77777777" w:rsidR="002105C7" w:rsidRPr="002105C7" w:rsidRDefault="00A04049">
          <w:pPr>
            <w:pStyle w:val="TJ3"/>
            <w:tabs>
              <w:tab w:val="right" w:leader="dot" w:pos="9062"/>
            </w:tabs>
            <w:rPr>
              <w:rFonts w:ascii="Times New Roman" w:hAnsi="Times New Roman" w:cs="Times New Roman"/>
              <w:noProof/>
              <w:sz w:val="24"/>
              <w:szCs w:val="24"/>
            </w:rPr>
          </w:pPr>
          <w:hyperlink w:anchor="_Toc430681219" w:history="1">
            <w:r w:rsidR="002105C7" w:rsidRPr="002105C7">
              <w:rPr>
                <w:rStyle w:val="Hiperhivatkozs"/>
                <w:rFonts w:ascii="Times New Roman" w:hAnsi="Times New Roman" w:cs="Times New Roman"/>
                <w:noProof/>
                <w:sz w:val="24"/>
                <w:szCs w:val="24"/>
              </w:rPr>
              <w:t>3. § A hallgatók kötelezettségei</w:t>
            </w:r>
            <w:r w:rsidR="002105C7" w:rsidRPr="002105C7">
              <w:rPr>
                <w:rFonts w:ascii="Times New Roman" w:hAnsi="Times New Roman" w:cs="Times New Roman"/>
                <w:noProof/>
                <w:webHidden/>
                <w:sz w:val="24"/>
                <w:szCs w:val="24"/>
              </w:rPr>
              <w:tab/>
            </w:r>
            <w:r w:rsidR="002105C7" w:rsidRPr="002105C7">
              <w:rPr>
                <w:rFonts w:ascii="Times New Roman" w:hAnsi="Times New Roman" w:cs="Times New Roman"/>
                <w:noProof/>
                <w:webHidden/>
                <w:sz w:val="24"/>
                <w:szCs w:val="24"/>
              </w:rPr>
              <w:fldChar w:fldCharType="begin"/>
            </w:r>
            <w:r w:rsidR="002105C7" w:rsidRPr="002105C7">
              <w:rPr>
                <w:rFonts w:ascii="Times New Roman" w:hAnsi="Times New Roman" w:cs="Times New Roman"/>
                <w:noProof/>
                <w:webHidden/>
                <w:sz w:val="24"/>
                <w:szCs w:val="24"/>
              </w:rPr>
              <w:instrText xml:space="preserve"> PAGEREF _Toc430681219 \h </w:instrText>
            </w:r>
            <w:r w:rsidR="002105C7" w:rsidRPr="002105C7">
              <w:rPr>
                <w:rFonts w:ascii="Times New Roman" w:hAnsi="Times New Roman" w:cs="Times New Roman"/>
                <w:noProof/>
                <w:webHidden/>
                <w:sz w:val="24"/>
                <w:szCs w:val="24"/>
              </w:rPr>
            </w:r>
            <w:r w:rsidR="002105C7" w:rsidRPr="002105C7">
              <w:rPr>
                <w:rFonts w:ascii="Times New Roman" w:hAnsi="Times New Roman" w:cs="Times New Roman"/>
                <w:noProof/>
                <w:webHidden/>
                <w:sz w:val="24"/>
                <w:szCs w:val="24"/>
              </w:rPr>
              <w:fldChar w:fldCharType="separate"/>
            </w:r>
            <w:r w:rsidR="002105C7" w:rsidRPr="002105C7">
              <w:rPr>
                <w:rFonts w:ascii="Times New Roman" w:hAnsi="Times New Roman" w:cs="Times New Roman"/>
                <w:noProof/>
                <w:webHidden/>
                <w:sz w:val="24"/>
                <w:szCs w:val="24"/>
              </w:rPr>
              <w:t>6</w:t>
            </w:r>
            <w:r w:rsidR="002105C7" w:rsidRPr="002105C7">
              <w:rPr>
                <w:rFonts w:ascii="Times New Roman" w:hAnsi="Times New Roman" w:cs="Times New Roman"/>
                <w:noProof/>
                <w:webHidden/>
                <w:sz w:val="24"/>
                <w:szCs w:val="24"/>
              </w:rPr>
              <w:fldChar w:fldCharType="end"/>
            </w:r>
          </w:hyperlink>
        </w:p>
        <w:p w14:paraId="40B29C15" w14:textId="77777777" w:rsidR="002105C7" w:rsidRPr="002105C7" w:rsidRDefault="00A04049">
          <w:pPr>
            <w:pStyle w:val="TJ3"/>
            <w:tabs>
              <w:tab w:val="right" w:leader="dot" w:pos="9062"/>
            </w:tabs>
            <w:rPr>
              <w:rFonts w:ascii="Times New Roman" w:hAnsi="Times New Roman" w:cs="Times New Roman"/>
              <w:noProof/>
              <w:sz w:val="24"/>
              <w:szCs w:val="24"/>
            </w:rPr>
          </w:pPr>
          <w:hyperlink w:anchor="_Toc430681220" w:history="1">
            <w:r w:rsidR="002105C7" w:rsidRPr="002105C7">
              <w:rPr>
                <w:rStyle w:val="Hiperhivatkozs"/>
                <w:rFonts w:ascii="Times New Roman" w:hAnsi="Times New Roman" w:cs="Times New Roman"/>
                <w:noProof/>
                <w:sz w:val="24"/>
                <w:szCs w:val="24"/>
              </w:rPr>
              <w:t>4. § A kérelmek benyújtása és elbírálása</w:t>
            </w:r>
            <w:r w:rsidR="002105C7" w:rsidRPr="002105C7">
              <w:rPr>
                <w:rFonts w:ascii="Times New Roman" w:hAnsi="Times New Roman" w:cs="Times New Roman"/>
                <w:noProof/>
                <w:webHidden/>
                <w:sz w:val="24"/>
                <w:szCs w:val="24"/>
              </w:rPr>
              <w:tab/>
            </w:r>
            <w:r w:rsidR="002105C7" w:rsidRPr="002105C7">
              <w:rPr>
                <w:rFonts w:ascii="Times New Roman" w:hAnsi="Times New Roman" w:cs="Times New Roman"/>
                <w:noProof/>
                <w:webHidden/>
                <w:sz w:val="24"/>
                <w:szCs w:val="24"/>
              </w:rPr>
              <w:fldChar w:fldCharType="begin"/>
            </w:r>
            <w:r w:rsidR="002105C7" w:rsidRPr="002105C7">
              <w:rPr>
                <w:rFonts w:ascii="Times New Roman" w:hAnsi="Times New Roman" w:cs="Times New Roman"/>
                <w:noProof/>
                <w:webHidden/>
                <w:sz w:val="24"/>
                <w:szCs w:val="24"/>
              </w:rPr>
              <w:instrText xml:space="preserve"> PAGEREF _Toc430681220 \h </w:instrText>
            </w:r>
            <w:r w:rsidR="002105C7" w:rsidRPr="002105C7">
              <w:rPr>
                <w:rFonts w:ascii="Times New Roman" w:hAnsi="Times New Roman" w:cs="Times New Roman"/>
                <w:noProof/>
                <w:webHidden/>
                <w:sz w:val="24"/>
                <w:szCs w:val="24"/>
              </w:rPr>
            </w:r>
            <w:r w:rsidR="002105C7" w:rsidRPr="002105C7">
              <w:rPr>
                <w:rFonts w:ascii="Times New Roman" w:hAnsi="Times New Roman" w:cs="Times New Roman"/>
                <w:noProof/>
                <w:webHidden/>
                <w:sz w:val="24"/>
                <w:szCs w:val="24"/>
              </w:rPr>
              <w:fldChar w:fldCharType="separate"/>
            </w:r>
            <w:r w:rsidR="002105C7" w:rsidRPr="002105C7">
              <w:rPr>
                <w:rFonts w:ascii="Times New Roman" w:hAnsi="Times New Roman" w:cs="Times New Roman"/>
                <w:noProof/>
                <w:webHidden/>
                <w:sz w:val="24"/>
                <w:szCs w:val="24"/>
              </w:rPr>
              <w:t>6</w:t>
            </w:r>
            <w:r w:rsidR="002105C7" w:rsidRPr="002105C7">
              <w:rPr>
                <w:rFonts w:ascii="Times New Roman" w:hAnsi="Times New Roman" w:cs="Times New Roman"/>
                <w:noProof/>
                <w:webHidden/>
                <w:sz w:val="24"/>
                <w:szCs w:val="24"/>
              </w:rPr>
              <w:fldChar w:fldCharType="end"/>
            </w:r>
          </w:hyperlink>
        </w:p>
        <w:p w14:paraId="1F1AAE18" w14:textId="77777777" w:rsidR="002105C7" w:rsidRPr="002105C7" w:rsidRDefault="00A04049">
          <w:pPr>
            <w:pStyle w:val="TJ3"/>
            <w:tabs>
              <w:tab w:val="right" w:leader="dot" w:pos="9062"/>
            </w:tabs>
            <w:rPr>
              <w:rFonts w:ascii="Times New Roman" w:hAnsi="Times New Roman" w:cs="Times New Roman"/>
              <w:noProof/>
              <w:sz w:val="24"/>
              <w:szCs w:val="24"/>
            </w:rPr>
          </w:pPr>
          <w:hyperlink w:anchor="_Toc430681221" w:history="1">
            <w:r w:rsidR="002105C7" w:rsidRPr="002105C7">
              <w:rPr>
                <w:rStyle w:val="Hiperhivatkozs"/>
                <w:rFonts w:ascii="Times New Roman" w:hAnsi="Times New Roman" w:cs="Times New Roman"/>
                <w:noProof/>
                <w:sz w:val="24"/>
                <w:szCs w:val="24"/>
              </w:rPr>
              <w:t>5. § A döntés</w:t>
            </w:r>
            <w:r w:rsidR="002105C7" w:rsidRPr="002105C7">
              <w:rPr>
                <w:rFonts w:ascii="Times New Roman" w:hAnsi="Times New Roman" w:cs="Times New Roman"/>
                <w:noProof/>
                <w:webHidden/>
                <w:sz w:val="24"/>
                <w:szCs w:val="24"/>
              </w:rPr>
              <w:tab/>
            </w:r>
            <w:r w:rsidR="002105C7" w:rsidRPr="002105C7">
              <w:rPr>
                <w:rFonts w:ascii="Times New Roman" w:hAnsi="Times New Roman" w:cs="Times New Roman"/>
                <w:noProof/>
                <w:webHidden/>
                <w:sz w:val="24"/>
                <w:szCs w:val="24"/>
              </w:rPr>
              <w:fldChar w:fldCharType="begin"/>
            </w:r>
            <w:r w:rsidR="002105C7" w:rsidRPr="002105C7">
              <w:rPr>
                <w:rFonts w:ascii="Times New Roman" w:hAnsi="Times New Roman" w:cs="Times New Roman"/>
                <w:noProof/>
                <w:webHidden/>
                <w:sz w:val="24"/>
                <w:szCs w:val="24"/>
              </w:rPr>
              <w:instrText xml:space="preserve"> PAGEREF _Toc430681221 \h </w:instrText>
            </w:r>
            <w:r w:rsidR="002105C7" w:rsidRPr="002105C7">
              <w:rPr>
                <w:rFonts w:ascii="Times New Roman" w:hAnsi="Times New Roman" w:cs="Times New Roman"/>
                <w:noProof/>
                <w:webHidden/>
                <w:sz w:val="24"/>
                <w:szCs w:val="24"/>
              </w:rPr>
            </w:r>
            <w:r w:rsidR="002105C7" w:rsidRPr="002105C7">
              <w:rPr>
                <w:rFonts w:ascii="Times New Roman" w:hAnsi="Times New Roman" w:cs="Times New Roman"/>
                <w:noProof/>
                <w:webHidden/>
                <w:sz w:val="24"/>
                <w:szCs w:val="24"/>
              </w:rPr>
              <w:fldChar w:fldCharType="separate"/>
            </w:r>
            <w:r w:rsidR="002105C7" w:rsidRPr="002105C7">
              <w:rPr>
                <w:rFonts w:ascii="Times New Roman" w:hAnsi="Times New Roman" w:cs="Times New Roman"/>
                <w:noProof/>
                <w:webHidden/>
                <w:sz w:val="24"/>
                <w:szCs w:val="24"/>
              </w:rPr>
              <w:t>7</w:t>
            </w:r>
            <w:r w:rsidR="002105C7" w:rsidRPr="002105C7">
              <w:rPr>
                <w:rFonts w:ascii="Times New Roman" w:hAnsi="Times New Roman" w:cs="Times New Roman"/>
                <w:noProof/>
                <w:webHidden/>
                <w:sz w:val="24"/>
                <w:szCs w:val="24"/>
              </w:rPr>
              <w:fldChar w:fldCharType="end"/>
            </w:r>
          </w:hyperlink>
        </w:p>
        <w:p w14:paraId="5D9587BD" w14:textId="77777777" w:rsidR="002105C7" w:rsidRPr="002105C7" w:rsidRDefault="00A04049">
          <w:pPr>
            <w:pStyle w:val="TJ3"/>
            <w:tabs>
              <w:tab w:val="right" w:leader="dot" w:pos="9062"/>
            </w:tabs>
            <w:rPr>
              <w:rFonts w:ascii="Times New Roman" w:hAnsi="Times New Roman" w:cs="Times New Roman"/>
              <w:noProof/>
              <w:sz w:val="24"/>
              <w:szCs w:val="24"/>
            </w:rPr>
          </w:pPr>
          <w:hyperlink w:anchor="_Toc430681222" w:history="1">
            <w:r w:rsidR="002105C7" w:rsidRPr="002105C7">
              <w:rPr>
                <w:rStyle w:val="Hiperhivatkozs"/>
                <w:rFonts w:ascii="Times New Roman" w:hAnsi="Times New Roman" w:cs="Times New Roman"/>
                <w:noProof/>
                <w:sz w:val="24"/>
                <w:szCs w:val="24"/>
              </w:rPr>
              <w:t>6. § A jogorvoslat rendje</w:t>
            </w:r>
            <w:r w:rsidR="002105C7" w:rsidRPr="002105C7">
              <w:rPr>
                <w:rFonts w:ascii="Times New Roman" w:hAnsi="Times New Roman" w:cs="Times New Roman"/>
                <w:noProof/>
                <w:webHidden/>
                <w:sz w:val="24"/>
                <w:szCs w:val="24"/>
              </w:rPr>
              <w:tab/>
            </w:r>
            <w:r w:rsidR="002105C7" w:rsidRPr="002105C7">
              <w:rPr>
                <w:rFonts w:ascii="Times New Roman" w:hAnsi="Times New Roman" w:cs="Times New Roman"/>
                <w:noProof/>
                <w:webHidden/>
                <w:sz w:val="24"/>
                <w:szCs w:val="24"/>
              </w:rPr>
              <w:fldChar w:fldCharType="begin"/>
            </w:r>
            <w:r w:rsidR="002105C7" w:rsidRPr="002105C7">
              <w:rPr>
                <w:rFonts w:ascii="Times New Roman" w:hAnsi="Times New Roman" w:cs="Times New Roman"/>
                <w:noProof/>
                <w:webHidden/>
                <w:sz w:val="24"/>
                <w:szCs w:val="24"/>
              </w:rPr>
              <w:instrText xml:space="preserve"> PAGEREF _Toc430681222 \h </w:instrText>
            </w:r>
            <w:r w:rsidR="002105C7" w:rsidRPr="002105C7">
              <w:rPr>
                <w:rFonts w:ascii="Times New Roman" w:hAnsi="Times New Roman" w:cs="Times New Roman"/>
                <w:noProof/>
                <w:webHidden/>
                <w:sz w:val="24"/>
                <w:szCs w:val="24"/>
              </w:rPr>
            </w:r>
            <w:r w:rsidR="002105C7" w:rsidRPr="002105C7">
              <w:rPr>
                <w:rFonts w:ascii="Times New Roman" w:hAnsi="Times New Roman" w:cs="Times New Roman"/>
                <w:noProof/>
                <w:webHidden/>
                <w:sz w:val="24"/>
                <w:szCs w:val="24"/>
              </w:rPr>
              <w:fldChar w:fldCharType="separate"/>
            </w:r>
            <w:r w:rsidR="002105C7" w:rsidRPr="002105C7">
              <w:rPr>
                <w:rFonts w:ascii="Times New Roman" w:hAnsi="Times New Roman" w:cs="Times New Roman"/>
                <w:noProof/>
                <w:webHidden/>
                <w:sz w:val="24"/>
                <w:szCs w:val="24"/>
              </w:rPr>
              <w:t>8</w:t>
            </w:r>
            <w:r w:rsidR="002105C7" w:rsidRPr="002105C7">
              <w:rPr>
                <w:rFonts w:ascii="Times New Roman" w:hAnsi="Times New Roman" w:cs="Times New Roman"/>
                <w:noProof/>
                <w:webHidden/>
                <w:sz w:val="24"/>
                <w:szCs w:val="24"/>
              </w:rPr>
              <w:fldChar w:fldCharType="end"/>
            </w:r>
          </w:hyperlink>
        </w:p>
        <w:p w14:paraId="4C854044" w14:textId="77777777" w:rsidR="002105C7" w:rsidRPr="002105C7" w:rsidRDefault="00A04049">
          <w:pPr>
            <w:pStyle w:val="TJ3"/>
            <w:tabs>
              <w:tab w:val="right" w:leader="dot" w:pos="9062"/>
            </w:tabs>
            <w:rPr>
              <w:rFonts w:ascii="Times New Roman" w:hAnsi="Times New Roman" w:cs="Times New Roman"/>
              <w:noProof/>
              <w:sz w:val="24"/>
              <w:szCs w:val="24"/>
            </w:rPr>
          </w:pPr>
          <w:hyperlink w:anchor="_Toc430681223" w:history="1">
            <w:r w:rsidR="002105C7" w:rsidRPr="002105C7">
              <w:rPr>
                <w:rStyle w:val="Hiperhivatkozs"/>
                <w:rFonts w:ascii="Times New Roman" w:hAnsi="Times New Roman" w:cs="Times New Roman"/>
                <w:noProof/>
                <w:sz w:val="24"/>
                <w:szCs w:val="24"/>
              </w:rPr>
              <w:t>7. § A fellebbezés elbírálására jogosult szervek</w:t>
            </w:r>
            <w:r w:rsidR="002105C7" w:rsidRPr="002105C7">
              <w:rPr>
                <w:rFonts w:ascii="Times New Roman" w:hAnsi="Times New Roman" w:cs="Times New Roman"/>
                <w:noProof/>
                <w:webHidden/>
                <w:sz w:val="24"/>
                <w:szCs w:val="24"/>
              </w:rPr>
              <w:tab/>
            </w:r>
            <w:r w:rsidR="002105C7" w:rsidRPr="002105C7">
              <w:rPr>
                <w:rFonts w:ascii="Times New Roman" w:hAnsi="Times New Roman" w:cs="Times New Roman"/>
                <w:noProof/>
                <w:webHidden/>
                <w:sz w:val="24"/>
                <w:szCs w:val="24"/>
              </w:rPr>
              <w:fldChar w:fldCharType="begin"/>
            </w:r>
            <w:r w:rsidR="002105C7" w:rsidRPr="002105C7">
              <w:rPr>
                <w:rFonts w:ascii="Times New Roman" w:hAnsi="Times New Roman" w:cs="Times New Roman"/>
                <w:noProof/>
                <w:webHidden/>
                <w:sz w:val="24"/>
                <w:szCs w:val="24"/>
              </w:rPr>
              <w:instrText xml:space="preserve"> PAGEREF _Toc430681223 \h </w:instrText>
            </w:r>
            <w:r w:rsidR="002105C7" w:rsidRPr="002105C7">
              <w:rPr>
                <w:rFonts w:ascii="Times New Roman" w:hAnsi="Times New Roman" w:cs="Times New Roman"/>
                <w:noProof/>
                <w:webHidden/>
                <w:sz w:val="24"/>
                <w:szCs w:val="24"/>
              </w:rPr>
            </w:r>
            <w:r w:rsidR="002105C7" w:rsidRPr="002105C7">
              <w:rPr>
                <w:rFonts w:ascii="Times New Roman" w:hAnsi="Times New Roman" w:cs="Times New Roman"/>
                <w:noProof/>
                <w:webHidden/>
                <w:sz w:val="24"/>
                <w:szCs w:val="24"/>
              </w:rPr>
              <w:fldChar w:fldCharType="separate"/>
            </w:r>
            <w:r w:rsidR="002105C7" w:rsidRPr="002105C7">
              <w:rPr>
                <w:rFonts w:ascii="Times New Roman" w:hAnsi="Times New Roman" w:cs="Times New Roman"/>
                <w:noProof/>
                <w:webHidden/>
                <w:sz w:val="24"/>
                <w:szCs w:val="24"/>
              </w:rPr>
              <w:t>9</w:t>
            </w:r>
            <w:r w:rsidR="002105C7" w:rsidRPr="002105C7">
              <w:rPr>
                <w:rFonts w:ascii="Times New Roman" w:hAnsi="Times New Roman" w:cs="Times New Roman"/>
                <w:noProof/>
                <w:webHidden/>
                <w:sz w:val="24"/>
                <w:szCs w:val="24"/>
              </w:rPr>
              <w:fldChar w:fldCharType="end"/>
            </w:r>
          </w:hyperlink>
        </w:p>
        <w:p w14:paraId="2EFF4C0B" w14:textId="77777777" w:rsidR="002105C7" w:rsidRPr="002105C7" w:rsidRDefault="00A04049">
          <w:pPr>
            <w:pStyle w:val="TJ3"/>
            <w:tabs>
              <w:tab w:val="right" w:leader="dot" w:pos="9062"/>
            </w:tabs>
            <w:rPr>
              <w:rFonts w:ascii="Times New Roman" w:hAnsi="Times New Roman" w:cs="Times New Roman"/>
              <w:noProof/>
              <w:sz w:val="24"/>
              <w:szCs w:val="24"/>
            </w:rPr>
          </w:pPr>
          <w:hyperlink w:anchor="_Toc430681224" w:history="1">
            <w:r w:rsidR="002105C7" w:rsidRPr="002105C7">
              <w:rPr>
                <w:rStyle w:val="Hiperhivatkozs"/>
                <w:rFonts w:ascii="Times New Roman" w:hAnsi="Times New Roman" w:cs="Times New Roman"/>
                <w:noProof/>
                <w:sz w:val="24"/>
                <w:szCs w:val="24"/>
              </w:rPr>
              <w:t>8. § Záró rendelkezések</w:t>
            </w:r>
            <w:r w:rsidR="002105C7" w:rsidRPr="002105C7">
              <w:rPr>
                <w:rFonts w:ascii="Times New Roman" w:hAnsi="Times New Roman" w:cs="Times New Roman"/>
                <w:noProof/>
                <w:webHidden/>
                <w:sz w:val="24"/>
                <w:szCs w:val="24"/>
              </w:rPr>
              <w:tab/>
            </w:r>
            <w:r w:rsidR="002105C7" w:rsidRPr="002105C7">
              <w:rPr>
                <w:rFonts w:ascii="Times New Roman" w:hAnsi="Times New Roman" w:cs="Times New Roman"/>
                <w:noProof/>
                <w:webHidden/>
                <w:sz w:val="24"/>
                <w:szCs w:val="24"/>
              </w:rPr>
              <w:fldChar w:fldCharType="begin"/>
            </w:r>
            <w:r w:rsidR="002105C7" w:rsidRPr="002105C7">
              <w:rPr>
                <w:rFonts w:ascii="Times New Roman" w:hAnsi="Times New Roman" w:cs="Times New Roman"/>
                <w:noProof/>
                <w:webHidden/>
                <w:sz w:val="24"/>
                <w:szCs w:val="24"/>
              </w:rPr>
              <w:instrText xml:space="preserve"> PAGEREF _Toc430681224 \h </w:instrText>
            </w:r>
            <w:r w:rsidR="002105C7" w:rsidRPr="002105C7">
              <w:rPr>
                <w:rFonts w:ascii="Times New Roman" w:hAnsi="Times New Roman" w:cs="Times New Roman"/>
                <w:noProof/>
                <w:webHidden/>
                <w:sz w:val="24"/>
                <w:szCs w:val="24"/>
              </w:rPr>
            </w:r>
            <w:r w:rsidR="002105C7" w:rsidRPr="002105C7">
              <w:rPr>
                <w:rFonts w:ascii="Times New Roman" w:hAnsi="Times New Roman" w:cs="Times New Roman"/>
                <w:noProof/>
                <w:webHidden/>
                <w:sz w:val="24"/>
                <w:szCs w:val="24"/>
              </w:rPr>
              <w:fldChar w:fldCharType="separate"/>
            </w:r>
            <w:r w:rsidR="002105C7" w:rsidRPr="002105C7">
              <w:rPr>
                <w:rFonts w:ascii="Times New Roman" w:hAnsi="Times New Roman" w:cs="Times New Roman"/>
                <w:noProof/>
                <w:webHidden/>
                <w:sz w:val="24"/>
                <w:szCs w:val="24"/>
              </w:rPr>
              <w:t>9</w:t>
            </w:r>
            <w:r w:rsidR="002105C7" w:rsidRPr="002105C7">
              <w:rPr>
                <w:rFonts w:ascii="Times New Roman" w:hAnsi="Times New Roman" w:cs="Times New Roman"/>
                <w:noProof/>
                <w:webHidden/>
                <w:sz w:val="24"/>
                <w:szCs w:val="24"/>
              </w:rPr>
              <w:fldChar w:fldCharType="end"/>
            </w:r>
          </w:hyperlink>
        </w:p>
        <w:p w14:paraId="54119766" w14:textId="13150596" w:rsidR="002105C7" w:rsidRPr="002105C7" w:rsidRDefault="002105C7">
          <w:pPr>
            <w:rPr>
              <w:rFonts w:ascii="Times New Roman" w:hAnsi="Times New Roman" w:cs="Times New Roman"/>
              <w:sz w:val="24"/>
              <w:szCs w:val="24"/>
            </w:rPr>
          </w:pPr>
          <w:r w:rsidRPr="002105C7">
            <w:rPr>
              <w:rFonts w:ascii="Times New Roman" w:hAnsi="Times New Roman" w:cs="Times New Roman"/>
              <w:b/>
              <w:bCs/>
              <w:sz w:val="24"/>
              <w:szCs w:val="24"/>
            </w:rPr>
            <w:fldChar w:fldCharType="end"/>
          </w:r>
        </w:p>
      </w:sdtContent>
    </w:sdt>
    <w:p w14:paraId="7B84FB3B" w14:textId="77777777" w:rsidR="00CF1273" w:rsidRDefault="00CF1273" w:rsidP="002105C7">
      <w:pPr>
        <w:rPr>
          <w:rFonts w:ascii="Times" w:eastAsia="Times New Roman" w:hAnsi="Times" w:cs="Times"/>
          <w:color w:val="000000"/>
          <w:sz w:val="27"/>
          <w:szCs w:val="27"/>
        </w:rPr>
      </w:pPr>
      <w:r>
        <w:rPr>
          <w:rFonts w:ascii="Times" w:eastAsia="Times New Roman" w:hAnsi="Times" w:cs="Times"/>
          <w:color w:val="000000"/>
          <w:sz w:val="27"/>
          <w:szCs w:val="27"/>
        </w:rPr>
        <w:br w:type="page"/>
      </w:r>
    </w:p>
    <w:p w14:paraId="15FAF172" w14:textId="77777777" w:rsidR="00E34EEF" w:rsidRPr="00067B3D" w:rsidRDefault="00E34EEF" w:rsidP="002105C7">
      <w:pPr>
        <w:pStyle w:val="Felsorols"/>
        <w:numPr>
          <w:ilvl w:val="0"/>
          <w:numId w:val="0"/>
        </w:numPr>
      </w:pPr>
      <w:r w:rsidRPr="00067B3D">
        <w:lastRenderedPageBreak/>
        <w:t>A</w:t>
      </w:r>
      <w:r w:rsidRPr="00067B3D">
        <w:rPr>
          <w:b/>
          <w:bCs/>
        </w:rPr>
        <w:t xml:space="preserve"> </w:t>
      </w:r>
      <w:r w:rsidRPr="00067B3D">
        <w:t>Magyar Képzőművészeti</w:t>
      </w:r>
      <w:r>
        <w:t xml:space="preserve"> Egyetem (továbbiakban: Egyetem</w:t>
      </w:r>
      <w:r w:rsidRPr="00067B3D">
        <w:t xml:space="preserve">) Szenátusa a nemzeti felsőoktatásról szóló 2011. évi CCIV. törvény (a </w:t>
      </w:r>
      <w:r w:rsidRPr="00346B1D">
        <w:t xml:space="preserve">továbbiakban: </w:t>
      </w:r>
      <w:proofErr w:type="spellStart"/>
      <w:r w:rsidRPr="00346B1D">
        <w:t>Nftv</w:t>
      </w:r>
      <w:proofErr w:type="spellEnd"/>
      <w:r w:rsidRPr="00346B1D">
        <w:t>.)</w:t>
      </w:r>
      <w:r w:rsidRPr="007719A0">
        <w:t xml:space="preserve"> </w:t>
      </w:r>
      <w:r w:rsidRPr="00346B1D">
        <w:t xml:space="preserve">alapján a Szervezeti és Működési </w:t>
      </w:r>
      <w:r>
        <w:t>Szabályzat</w:t>
      </w:r>
      <w:r w:rsidRPr="00346B1D">
        <w:t xml:space="preserve"> </w:t>
      </w:r>
      <w:r>
        <w:t xml:space="preserve">hallgatói követelményrendszerének </w:t>
      </w:r>
      <w:r w:rsidRPr="00346B1D">
        <w:t xml:space="preserve">részeként az alábbiak szerint határozza meg </w:t>
      </w:r>
      <w:r>
        <w:t xml:space="preserve">a Hallgatói </w:t>
      </w:r>
      <w:r w:rsidRPr="00E34EEF">
        <w:t>jogok gyakorlásának és kötelességek teljesítésének rendjét</w:t>
      </w:r>
      <w:r>
        <w:t xml:space="preserve"> (a továbbiakban: Szabályzat):</w:t>
      </w:r>
    </w:p>
    <w:p w14:paraId="570D5477" w14:textId="77777777" w:rsidR="00E34EEF" w:rsidRDefault="00E34EEF" w:rsidP="002105C7">
      <w:pPr>
        <w:tabs>
          <w:tab w:val="left" w:pos="720"/>
        </w:tabs>
        <w:overflowPunct w:val="0"/>
        <w:autoSpaceDE w:val="0"/>
        <w:autoSpaceDN w:val="0"/>
        <w:adjustRightInd w:val="0"/>
        <w:spacing w:after="0" w:line="240" w:lineRule="auto"/>
        <w:jc w:val="center"/>
        <w:textAlignment w:val="baseline"/>
        <w:rPr>
          <w:rFonts w:ascii="Arial" w:eastAsia="Times New Roman" w:hAnsi="Arial" w:cs="Arial"/>
          <w:b/>
          <w:lang w:eastAsia="hu-HU"/>
        </w:rPr>
      </w:pPr>
    </w:p>
    <w:p w14:paraId="356E3FF5" w14:textId="77777777" w:rsidR="00E34EEF" w:rsidRDefault="00E34EEF" w:rsidP="002105C7">
      <w:pPr>
        <w:pStyle w:val="Cmsor3"/>
      </w:pPr>
      <w:bookmarkStart w:id="1" w:name="_Toc430681217"/>
      <w:r>
        <w:t>Általános rendelkezések</w:t>
      </w:r>
      <w:bookmarkEnd w:id="1"/>
    </w:p>
    <w:p w14:paraId="619874F7" w14:textId="77777777" w:rsidR="00E34EEF" w:rsidRPr="00E34EEF" w:rsidRDefault="00E34EEF" w:rsidP="002105C7">
      <w:pPr>
        <w:pStyle w:val="Felsorols"/>
      </w:pPr>
      <w:r>
        <w:t>J</w:t>
      </w:r>
      <w:r w:rsidRPr="00E34EEF">
        <w:t>elen Szabályzat meghatározza a hallgatók jogai gyakorlása és kötelezettségei teljesítése rendjének, a hallgatói jogviszonnyal kapcsolatosan benyújtott kérelmek elbírálása, a hallgatói ügyek intézése rendjének általános szabályait, valamint a hallgatói jogviszonnyal kapcsolatos jogok megsértése esetén az Egyetem döntésével, intézkedésével vagy ezek elmulasztásával szemben előterjeszthető jogorvoslat rendjét.</w:t>
      </w:r>
    </w:p>
    <w:p w14:paraId="30CC1534" w14:textId="77777777" w:rsidR="00E34EEF" w:rsidRPr="00E34EEF" w:rsidRDefault="00E34EEF" w:rsidP="002105C7">
      <w:pPr>
        <w:pStyle w:val="Felsorols"/>
      </w:pPr>
      <w:r w:rsidRPr="00E34EEF">
        <w:t>A jelen Szabályzat hatálya kiterjed az Egyetem alap-</w:t>
      </w:r>
      <w:r w:rsidR="007A1159">
        <w:t xml:space="preserve"> </w:t>
      </w:r>
      <w:r w:rsidRPr="00E34EEF">
        <w:t>és mesterképzésben, szakirányú továbbképzésben, felsőoktatási szakképzésben, valamint doktori képzésben tanulmányokat fo</w:t>
      </w:r>
      <w:r>
        <w:t xml:space="preserve">lytató valamennyi hallgatójára </w:t>
      </w:r>
      <w:r w:rsidRPr="00E34EEF">
        <w:t>(a továbbiakban: hallgató).</w:t>
      </w:r>
    </w:p>
    <w:p w14:paraId="20562DD4" w14:textId="77777777" w:rsidR="00E34EEF" w:rsidRPr="00E34EEF" w:rsidRDefault="00E34EEF" w:rsidP="002105C7">
      <w:pPr>
        <w:pStyle w:val="Felsorols"/>
      </w:pPr>
      <w:r w:rsidRPr="00E34EEF">
        <w:t>A jelen Szabályzat hatálya kiterjed a (2) bekezdésben meghatározott képzésben részt vevő oktatási szervezeti egységre, a képzési tevékenységben közvetlenül vagy közvetve résztvevő más szervezeti egységre, továbbá a képzési tevékenységet ellátó, illetve ahhoz kapcsolódó, azzal összefüggő feladatokat, azokat bármilyen foglalkoztatásra irányuló jogviszonyban –ideértve a polgári jogi szerződés alapján keletkezett jogviszonyt is –</w:t>
      </w:r>
      <w:r w:rsidR="007A1159">
        <w:t xml:space="preserve"> </w:t>
      </w:r>
      <w:r w:rsidRPr="00E34EEF">
        <w:t xml:space="preserve">ellátó személyekre. </w:t>
      </w:r>
    </w:p>
    <w:p w14:paraId="2528F1DD" w14:textId="77777777" w:rsidR="007A1159" w:rsidRDefault="007A1159" w:rsidP="002105C7">
      <w:pPr>
        <w:pStyle w:val="Felsorols"/>
      </w:pPr>
      <w:r w:rsidRPr="00E34EEF">
        <w:rPr>
          <w:iCs/>
        </w:rPr>
        <w:t xml:space="preserve">Az </w:t>
      </w:r>
      <w:r w:rsidRPr="00E34EEF">
        <w:t>Egyetemen a</w:t>
      </w:r>
      <w:r w:rsidRPr="00E34EEF">
        <w:rPr>
          <w:iCs/>
        </w:rPr>
        <w:t xml:space="preserve"> hallgatók – a hallgatói jogviszonyukból eredően – egyéni és kollektív jogokat gyakorolnak. </w:t>
      </w:r>
      <w:r w:rsidRPr="00E34EEF">
        <w:t>A hallgatók egyéni jogaikat a jogszabályi rendelkezésekben és a jelen szabályzatban rögzített módon gyakorolják, a kollektív jogokat a Hallgatói Önkormányzat gyakorolja.</w:t>
      </w:r>
    </w:p>
    <w:p w14:paraId="2ED36894" w14:textId="77777777" w:rsidR="00D64E44" w:rsidRPr="00D64E44" w:rsidRDefault="00D64E44" w:rsidP="002105C7">
      <w:pPr>
        <w:pStyle w:val="Felsorols"/>
      </w:pPr>
      <w:r w:rsidRPr="00D64E44">
        <w:t>A hallgatói jogviszonyból eredő</w:t>
      </w:r>
      <w:r>
        <w:t xml:space="preserve"> </w:t>
      </w:r>
      <w:r w:rsidRPr="00D64E44">
        <w:t>jogok a</w:t>
      </w:r>
      <w:r>
        <w:t>z</w:t>
      </w:r>
      <w:r w:rsidRPr="00D64E44">
        <w:t xml:space="preserve"> Egyetemre történő</w:t>
      </w:r>
      <w:r>
        <w:t xml:space="preserve"> </w:t>
      </w:r>
      <w:r w:rsidRPr="00D64E44">
        <w:t xml:space="preserve">beiratkozás napjától gyakorolhatók, illetve a kötelezettségek ettől az időponttól kezdve érvényesülnek. </w:t>
      </w:r>
    </w:p>
    <w:p w14:paraId="7F5FBF91" w14:textId="77777777" w:rsidR="00E34EEF" w:rsidRPr="007A1159" w:rsidRDefault="00E34EEF" w:rsidP="002105C7">
      <w:pPr>
        <w:pStyle w:val="Cmsor3"/>
      </w:pPr>
      <w:bookmarkStart w:id="2" w:name="_Toc430681218"/>
      <w:r w:rsidRPr="007A1159">
        <w:t>A hallgatók jogai</w:t>
      </w:r>
      <w:bookmarkEnd w:id="2"/>
    </w:p>
    <w:p w14:paraId="17451AA9" w14:textId="77777777" w:rsidR="00AE2AF4" w:rsidRDefault="007A1159" w:rsidP="002105C7">
      <w:pPr>
        <w:pStyle w:val="Felsorols"/>
      </w:pPr>
      <w:r w:rsidRPr="007A1159">
        <w:t xml:space="preserve">A hallgatói jogok gyakorlása és a kötelezettségek teljesítése során a jogszabályoknak </w:t>
      </w:r>
      <w:r>
        <w:t xml:space="preserve">és az Egyetem szabályzatainak </w:t>
      </w:r>
      <w:r w:rsidRPr="007A1159">
        <w:t>megfelel</w:t>
      </w:r>
      <w:r w:rsidRPr="00AE2AF4">
        <w:t>ő</w:t>
      </w:r>
      <w:r w:rsidR="00AE2AF4">
        <w:t>en kell eljárni.</w:t>
      </w:r>
    </w:p>
    <w:p w14:paraId="511C77F8" w14:textId="77777777" w:rsidR="00AE2AF4" w:rsidRPr="00AE2AF4" w:rsidRDefault="00AE2AF4" w:rsidP="002105C7">
      <w:pPr>
        <w:pStyle w:val="Felsorols"/>
      </w:pPr>
      <w:r w:rsidRPr="00AE2AF4">
        <w:t xml:space="preserve">A hallgatói jogok különösen: </w:t>
      </w:r>
    </w:p>
    <w:p w14:paraId="4C33563C" w14:textId="77777777" w:rsidR="00AE2AF4" w:rsidRDefault="00E34EEF" w:rsidP="002105C7">
      <w:pPr>
        <w:pStyle w:val="Felsorols2"/>
      </w:pPr>
      <w:r w:rsidRPr="00E34EEF">
        <w:t xml:space="preserve">a jogszabályokban és az intézményi szabályozásban meghatározottak szerint teljes körű, pontos és hozzáférhető formában információt kapjon a tanulmányai </w:t>
      </w:r>
      <w:r w:rsidR="00AE2AF4">
        <w:t>megkezdéséhez és folytatásához;</w:t>
      </w:r>
    </w:p>
    <w:p w14:paraId="68802046" w14:textId="77777777" w:rsidR="00AE2AF4" w:rsidRDefault="00984D44" w:rsidP="002105C7">
      <w:pPr>
        <w:pStyle w:val="Felsorols2"/>
      </w:pPr>
      <w:r>
        <w:t>az egyetem adta kereteken belül</w:t>
      </w:r>
      <w:r w:rsidRPr="00E34EEF">
        <w:t xml:space="preserve"> </w:t>
      </w:r>
      <w:r w:rsidR="00E34EEF" w:rsidRPr="00E34EEF">
        <w:t>kialakítsa t</w:t>
      </w:r>
      <w:r w:rsidR="00AE2AF4">
        <w:t>anulmányi rendjét;</w:t>
      </w:r>
    </w:p>
    <w:p w14:paraId="16630D86" w14:textId="77777777" w:rsidR="00AE2AF4" w:rsidRDefault="00E34EEF" w:rsidP="002105C7">
      <w:pPr>
        <w:pStyle w:val="Felsorols2"/>
      </w:pPr>
      <w:r w:rsidRPr="00E34EEF">
        <w:t>igénybe vegye a felsőoktatási intézményben elérhető képzés</w:t>
      </w:r>
      <w:r w:rsidR="00AE2AF4">
        <w:t>i lehetőségeket, kapacitásokat;</w:t>
      </w:r>
    </w:p>
    <w:p w14:paraId="710A9D53" w14:textId="77777777" w:rsidR="00E34EEF" w:rsidRPr="00E34EEF" w:rsidRDefault="00E34EEF" w:rsidP="002105C7">
      <w:pPr>
        <w:pStyle w:val="Felsorols2"/>
      </w:pPr>
      <w:r w:rsidRPr="00E34EEF">
        <w:t>állapotának, személyes adottságainak, fogyatékosságának m</w:t>
      </w:r>
      <w:r w:rsidR="00AE2AF4">
        <w:t>egfelelő ellátásban részesüljön;</w:t>
      </w:r>
    </w:p>
    <w:p w14:paraId="3F427C94" w14:textId="77777777" w:rsidR="00E34EEF" w:rsidRPr="00E34EEF" w:rsidRDefault="00E34EEF" w:rsidP="002105C7">
      <w:pPr>
        <w:pStyle w:val="Felsorols2"/>
      </w:pPr>
      <w:r w:rsidRPr="00E34EEF">
        <w:t>fizetési kötelezettségének teljesítéséhez részletfizetési kedvezmény</w:t>
      </w:r>
      <w:r w:rsidR="00AE2AF4" w:rsidRPr="00AE2AF4">
        <w:t>t, halasztást, mentességet kérjen a vonatkozó szabályzatokban foglaltak szerint;</w:t>
      </w:r>
    </w:p>
    <w:p w14:paraId="74B20451" w14:textId="77777777" w:rsidR="00E34EEF" w:rsidRPr="00E34EEF" w:rsidRDefault="00E34EEF" w:rsidP="002105C7">
      <w:pPr>
        <w:pStyle w:val="Felsorols"/>
      </w:pPr>
      <w:r w:rsidRPr="00E34EEF">
        <w:t>A hallgató joga, hogy emberi méltóságát tiszteletben tartsák, e körben különösen, hogy:</w:t>
      </w:r>
    </w:p>
    <w:p w14:paraId="6C5C8D5C" w14:textId="77777777" w:rsidR="00E34EEF" w:rsidRPr="00E34EEF" w:rsidRDefault="00E34EEF" w:rsidP="002105C7">
      <w:pPr>
        <w:pStyle w:val="Felsorols2"/>
      </w:pPr>
      <w:bookmarkStart w:id="3" w:name="_Toc153003258"/>
      <w:r w:rsidRPr="00E34EEF">
        <w:lastRenderedPageBreak/>
        <w:t>személyiségi jogát, ezen belül személyisége szabad kibontakoztatásához való jogát, önrendelkezési jogát, cselekvési szabadságát, családi élethez való jogát tiszteletben tartsák, feltéve, hogy e jogának gyakorlása nem korlátoz másokat, e jogának érvényesítésében nem veszélyezteti a saját és társai, illetve az Egyetem alkalmazottai egészségét, testi épségét,</w:t>
      </w:r>
      <w:bookmarkStart w:id="4" w:name="_Toc153003259"/>
      <w:bookmarkEnd w:id="3"/>
    </w:p>
    <w:p w14:paraId="35A7FF07" w14:textId="18A6301B" w:rsidR="00E34EEF" w:rsidRPr="00E34EEF" w:rsidRDefault="00E34EEF" w:rsidP="002105C7">
      <w:pPr>
        <w:pStyle w:val="Felsorols2"/>
      </w:pPr>
      <w:r w:rsidRPr="00E34EEF">
        <w:t>az emberi méltóság tiszteletben tartásával szabadon véleményt nyilvánítson,</w:t>
      </w:r>
      <w:bookmarkStart w:id="5" w:name="_Toc153003260"/>
      <w:bookmarkEnd w:id="4"/>
    </w:p>
    <w:p w14:paraId="08EF8C15" w14:textId="77777777" w:rsidR="00E34EEF" w:rsidRPr="00E34EEF" w:rsidRDefault="00984D44" w:rsidP="002105C7">
      <w:pPr>
        <w:pStyle w:val="Felsorols2"/>
      </w:pPr>
      <w:r w:rsidRPr="00E34EEF">
        <w:t xml:space="preserve">teljes körű és tárgyilagos </w:t>
      </w:r>
      <w:r w:rsidR="00E34EEF" w:rsidRPr="00E34EEF">
        <w:t>tájékoztatást kapjon a személyét és tanulmányait érintő kérdésekről,</w:t>
      </w:r>
      <w:bookmarkStart w:id="6" w:name="_Toc153003261"/>
      <w:bookmarkEnd w:id="5"/>
    </w:p>
    <w:p w14:paraId="68DDC19E" w14:textId="77777777" w:rsidR="00E34EEF" w:rsidRPr="00E34EEF" w:rsidRDefault="00E34EEF" w:rsidP="002105C7">
      <w:pPr>
        <w:pStyle w:val="Felsorols2"/>
      </w:pPr>
      <w:r w:rsidRPr="00E34EEF">
        <w:t>véleményezze az oktatói munkát,</w:t>
      </w:r>
      <w:bookmarkStart w:id="7" w:name="_Toc153003262"/>
      <w:bookmarkEnd w:id="6"/>
    </w:p>
    <w:p w14:paraId="70B0C1D0" w14:textId="65F54D70" w:rsidR="00E34EEF" w:rsidRPr="00E34EEF" w:rsidRDefault="00E34EEF" w:rsidP="002105C7">
      <w:pPr>
        <w:pStyle w:val="Felsorols2"/>
      </w:pPr>
      <w:r w:rsidRPr="00E34EEF">
        <w:t>vallási, világnézeti vagy más meggyőződését, nemzeti vagy etnikai kisebbséghez tartozását tiszteletben tartsák, és azt kifejezésre juttassa, feltéve, hogy e jogának gyakorlása nem ütközik jogszabályba, nem sérti mások hasonló jogát és nem korlátozza társai tanuláshoz való jogának érvényesülését,</w:t>
      </w:r>
      <w:bookmarkEnd w:id="7"/>
    </w:p>
    <w:p w14:paraId="48082EFD" w14:textId="77777777" w:rsidR="00E34EEF" w:rsidRPr="00AE2AF4" w:rsidRDefault="00E34EEF" w:rsidP="002105C7">
      <w:pPr>
        <w:pStyle w:val="Felsorols"/>
      </w:pPr>
      <w:bookmarkStart w:id="8" w:name="_Toc153003264"/>
      <w:r w:rsidRPr="00AE2AF4">
        <w:t>A hallgató joga, hogy az Egyetemen biztonságban, egészséges környezetben folytathassa tanulmányait, továbbá tehetségétől, képességétől, érdeklődésétől függően segítséget kapjon a tanulmányaihoz, a pályakezdéshez, e körben különösen, hogy:</w:t>
      </w:r>
      <w:bookmarkEnd w:id="8"/>
    </w:p>
    <w:p w14:paraId="7CFF856F" w14:textId="385F8801" w:rsidR="00E34EEF" w:rsidRPr="00E34EEF" w:rsidRDefault="00E34EEF" w:rsidP="002105C7">
      <w:pPr>
        <w:pStyle w:val="Felsorols2"/>
      </w:pPr>
      <w:bookmarkStart w:id="9" w:name="_Toc153003265"/>
      <w:r w:rsidRPr="00E34EEF">
        <w:t>igénybe vegye az Egyetemen, illetve a kollégiumban rendelkezésre álló eszközöket, létesítményeket, szolgáltatásokat (könyvtár, laboratórium, számítástechnikai eszközök, sport- és szabadidő-létesítmények stb.),</w:t>
      </w:r>
      <w:bookmarkStart w:id="10" w:name="_Toc153003266"/>
      <w:bookmarkEnd w:id="9"/>
    </w:p>
    <w:p w14:paraId="71AEF83F" w14:textId="77777777" w:rsidR="00E34EEF" w:rsidRPr="00E34EEF" w:rsidRDefault="00E34EEF" w:rsidP="002105C7">
      <w:pPr>
        <w:pStyle w:val="Felsorols2"/>
      </w:pPr>
      <w:r w:rsidRPr="00E34EEF">
        <w:t>a képzési programban meghatározottak szerint összeállítsa tanulmányi rendjét, megválassza a tantárgyakat, ennek keretei között szabadon igénybe vegye az Egyetem által nyújtott képzési lehetőségeket,</w:t>
      </w:r>
      <w:bookmarkStart w:id="11" w:name="_Toc153003267"/>
      <w:bookmarkEnd w:id="10"/>
    </w:p>
    <w:p w14:paraId="60766BB7" w14:textId="77777777" w:rsidR="00E34EEF" w:rsidRPr="00E34EEF" w:rsidRDefault="00E34EEF" w:rsidP="002105C7">
      <w:pPr>
        <w:pStyle w:val="Felsorols2"/>
      </w:pPr>
      <w:r w:rsidRPr="00E34EEF">
        <w:t>látogassa az Egyetem által szervezett előadásokat, szemináriumokat,</w:t>
      </w:r>
      <w:bookmarkStart w:id="12" w:name="_Toc153003268"/>
      <w:bookmarkEnd w:id="11"/>
    </w:p>
    <w:p w14:paraId="3A0F3BCC" w14:textId="77777777" w:rsidR="00E34EEF" w:rsidRPr="00E34EEF" w:rsidRDefault="00E34EEF" w:rsidP="002105C7">
      <w:pPr>
        <w:pStyle w:val="Felsorols2"/>
      </w:pPr>
      <w:r w:rsidRPr="00E34EEF">
        <w:t xml:space="preserve">a hallgatók joga (a tantervi előírások </w:t>
      </w:r>
      <w:r w:rsidR="00984D44">
        <w:t xml:space="preserve">és lehetőségek </w:t>
      </w:r>
      <w:r w:rsidRPr="00E34EEF">
        <w:t>figyelembevételével) a tantárgyak, a mesterek, az oktatók szabad megválasztása, a párhuzamosan meghirdetett tanórák közötti választás; mesterválasztás csak sikeres félév teljesítése után az év végi szakmai kiállítás rendezése alatt a tanszékvezető hozzájárulásával és az új mester elfogadó nyilatkozatával a képzési idő alatt kétszer lehetséges</w:t>
      </w:r>
      <w:bookmarkStart w:id="13" w:name="_Toc153003269"/>
      <w:bookmarkEnd w:id="12"/>
      <w:r w:rsidRPr="00E34EEF">
        <w:t xml:space="preserve"> az átjelentkezéssel érintett félévet megelőző tanév vizsgaidőszakának befejezéséig, de legkésőbb a 8. félévig.</w:t>
      </w:r>
    </w:p>
    <w:p w14:paraId="7575E5A9" w14:textId="77777777" w:rsidR="00E34EEF" w:rsidRPr="00E34EEF" w:rsidRDefault="00E34EEF" w:rsidP="002105C7">
      <w:pPr>
        <w:pStyle w:val="Felsorols2"/>
      </w:pPr>
      <w:r w:rsidRPr="00E34EEF">
        <w:t>tanulmányaik ideje alatt a szak (szakirány) megváltoztatása, amennyiben a szak, illetve szakirány képzési és kimeneti követelményeinek megfelel</w:t>
      </w:r>
      <w:bookmarkEnd w:id="13"/>
      <w:r w:rsidRPr="00E34EEF">
        <w:t>,</w:t>
      </w:r>
      <w:bookmarkStart w:id="14" w:name="_Toc153003270"/>
    </w:p>
    <w:p w14:paraId="46F87B75" w14:textId="77777777" w:rsidR="00E34EEF" w:rsidRPr="00E34EEF" w:rsidRDefault="00E34EEF" w:rsidP="002105C7">
      <w:pPr>
        <w:pStyle w:val="Felsorols2"/>
      </w:pPr>
      <w:r w:rsidRPr="00E34EEF">
        <w:t>más szakok, és felsőoktatási intézmények előadásain való részvétel, amelyet a fogadó intézmény szabályzata korlátozhat,</w:t>
      </w:r>
      <w:bookmarkStart w:id="15" w:name="_Toc153003271"/>
      <w:bookmarkEnd w:id="14"/>
    </w:p>
    <w:p w14:paraId="45A5031B" w14:textId="77777777" w:rsidR="00E34EEF" w:rsidRPr="00E34EEF" w:rsidRDefault="00E34EEF" w:rsidP="002105C7">
      <w:pPr>
        <w:pStyle w:val="Felsorols2"/>
      </w:pPr>
      <w:bookmarkStart w:id="16" w:name="_Toc153003273"/>
      <w:bookmarkEnd w:id="15"/>
      <w:r w:rsidRPr="00E34EEF">
        <w:t>segítséget kapjon az Egyetem közösségi életébe való beilleszkedéshez, fizikai állapotának megőrzéséhez, egészséges, káros szenvedélyektől mentes életviteléhez</w:t>
      </w:r>
      <w:bookmarkStart w:id="17" w:name="_Toc153003274"/>
      <w:bookmarkEnd w:id="16"/>
      <w:r w:rsidRPr="00E34EEF">
        <w:t>,</w:t>
      </w:r>
    </w:p>
    <w:p w14:paraId="66750736" w14:textId="77777777" w:rsidR="00E34EEF" w:rsidRPr="00E34EEF" w:rsidRDefault="00E34EEF" w:rsidP="002105C7">
      <w:pPr>
        <w:pStyle w:val="Felsorols2"/>
      </w:pPr>
      <w:r w:rsidRPr="00E34EEF">
        <w:t xml:space="preserve">tagja legyen művészeti és/vagy tudományos diákkörnek, részt vegyen annak munkájában, részt vehessen az </w:t>
      </w:r>
      <w:proofErr w:type="gramStart"/>
      <w:r w:rsidRPr="00E34EEF">
        <w:t>Egyetem kutató</w:t>
      </w:r>
      <w:proofErr w:type="gramEnd"/>
      <w:r w:rsidRPr="00E34EEF">
        <w:t>, fejlesztő tevékenységében,</w:t>
      </w:r>
      <w:bookmarkStart w:id="18" w:name="_Toc153003275"/>
      <w:bookmarkEnd w:id="17"/>
    </w:p>
    <w:p w14:paraId="32A28BBE" w14:textId="77777777" w:rsidR="00E34EEF" w:rsidRPr="00E34EEF" w:rsidRDefault="00D1643A" w:rsidP="002105C7">
      <w:pPr>
        <w:pStyle w:val="Felsorols2"/>
      </w:pPr>
      <w:r>
        <w:t>a feltételek teljesítése esetén</w:t>
      </w:r>
      <w:r w:rsidRPr="00E34EEF">
        <w:t xml:space="preserve"> </w:t>
      </w:r>
      <w:r w:rsidR="00E34EEF" w:rsidRPr="00E34EEF">
        <w:t>tudományos, kutatói ösztöndíjban részesüljön,</w:t>
      </w:r>
      <w:bookmarkStart w:id="19" w:name="_Toc153003276"/>
      <w:bookmarkEnd w:id="18"/>
    </w:p>
    <w:p w14:paraId="20D7CBCC" w14:textId="77777777" w:rsidR="00E34EEF" w:rsidRPr="00E34EEF" w:rsidRDefault="00E34EEF" w:rsidP="002105C7">
      <w:pPr>
        <w:pStyle w:val="Felsorols2"/>
      </w:pPr>
      <w:r w:rsidRPr="00E34EEF">
        <w:t>tudományos, művészeti célú pályázatot nyújtson be, tudományos, művészeti eredményét közzétegye, a szakdolgozatának, diplomamunkájának témáját megválaszthassa</w:t>
      </w:r>
      <w:bookmarkStart w:id="20" w:name="_Toc153003277"/>
      <w:bookmarkEnd w:id="19"/>
      <w:r w:rsidRPr="00E34EEF">
        <w:t>,</w:t>
      </w:r>
    </w:p>
    <w:p w14:paraId="11B2076F" w14:textId="43F172D8" w:rsidR="00E34EEF" w:rsidRPr="00E34EEF" w:rsidRDefault="00E34EEF" w:rsidP="002105C7">
      <w:pPr>
        <w:pStyle w:val="Felsorols2"/>
      </w:pPr>
      <w:r w:rsidRPr="00E34EEF">
        <w:t>a tanulmányi tanácsadást részére megszervezzék, és a szolgáltatásait igénybe vegye,</w:t>
      </w:r>
      <w:bookmarkStart w:id="21" w:name="_Toc153003278"/>
      <w:bookmarkEnd w:id="20"/>
    </w:p>
    <w:p w14:paraId="75D3FB3F" w14:textId="77777777" w:rsidR="00E34EEF" w:rsidRPr="00E34EEF" w:rsidRDefault="00E34EEF" w:rsidP="002105C7">
      <w:pPr>
        <w:pStyle w:val="Felsorols2"/>
      </w:pPr>
      <w:r w:rsidRPr="00E34EEF">
        <w:t>szüneteltesse hallgatói jogviszonyát,</w:t>
      </w:r>
      <w:bookmarkStart w:id="22" w:name="_Toc153003279"/>
      <w:bookmarkEnd w:id="21"/>
    </w:p>
    <w:p w14:paraId="605A9C7E" w14:textId="77777777" w:rsidR="00E34EEF" w:rsidRPr="00E34EEF" w:rsidRDefault="00E34EEF" w:rsidP="002105C7">
      <w:pPr>
        <w:pStyle w:val="Felsorols2"/>
      </w:pPr>
      <w:r w:rsidRPr="00E34EEF">
        <w:lastRenderedPageBreak/>
        <w:t>vendéghallgatói jogviszonyt létesítsen, kérje az átvételét másik felsőoktatási intézménybe, további (párhuzamos) hallgatói jogviszonyt létesítsen,</w:t>
      </w:r>
      <w:bookmarkEnd w:id="22"/>
    </w:p>
    <w:p w14:paraId="1C253F0E" w14:textId="6A7D6168" w:rsidR="00E34EEF" w:rsidRPr="00E34EEF" w:rsidRDefault="00E34EEF" w:rsidP="002105C7">
      <w:pPr>
        <w:pStyle w:val="Felsorols2"/>
      </w:pPr>
      <w:r w:rsidRPr="00E34EEF">
        <w:t>utazási, kiállítás-látogatási és egyéb kulturális kedvezményekben részesüljön.</w:t>
      </w:r>
    </w:p>
    <w:p w14:paraId="5BF0B435" w14:textId="77777777" w:rsidR="00E34EEF" w:rsidRPr="00E34EEF" w:rsidRDefault="00E34EEF" w:rsidP="002105C7">
      <w:pPr>
        <w:pStyle w:val="Felsorols"/>
      </w:pPr>
      <w:proofErr w:type="gramStart"/>
      <w:r w:rsidRPr="00E34EEF">
        <w:t>A hallgató joga, hogy tanulmányai során – az erre vonatkozó pályázati feltételek teljesítés esetén – megismerje a nemzetközi gyakorlatot, e célból olyan felsőoktatási intézményekben folytathasson résztanulmányokat, amelyek az Európai Unió tagállamában vagy az Európai Gazdasági Térségről szóló megállapodásban részes más államban, illetve olyan államban működnek, amelynek állampolgára az Európai Közösség és tagállamai, valamint az Európai Gazdasági Térségről szóló megállapodásban nem részes állam között létrejött nemzetközi szerződés alapján az Európai Gazdasági Térségről szóló megállapodásban része</w:t>
      </w:r>
      <w:proofErr w:type="gramEnd"/>
      <w:r w:rsidRPr="00E34EEF">
        <w:t xml:space="preserve">s állam állampolgárával azonos jogállást élvez (a továbbiakban együtt: </w:t>
      </w:r>
      <w:proofErr w:type="spellStart"/>
      <w:r w:rsidRPr="00E34EEF">
        <w:t>EGT-állam</w:t>
      </w:r>
      <w:proofErr w:type="spellEnd"/>
      <w:r w:rsidRPr="00E34EEF">
        <w:t>), és ehhez igénybe vegye a hallgatói hitelt, illetőleg – amennyiben állami (rész</w:t>
      </w:r>
      <w:proofErr w:type="gramStart"/>
      <w:r w:rsidRPr="00E34EEF">
        <w:t>)ösztöndíjjal</w:t>
      </w:r>
      <w:proofErr w:type="gramEnd"/>
      <w:r w:rsidRPr="00E34EEF">
        <w:t xml:space="preserve"> támogatott képzésben vesz részt – ösztöndíjban részesüljön.</w:t>
      </w:r>
      <w:bookmarkStart w:id="23" w:name="_Toc153003281"/>
    </w:p>
    <w:p w14:paraId="3C3E30F7" w14:textId="77777777" w:rsidR="00E34EEF" w:rsidRPr="00E34EEF" w:rsidRDefault="00E34EEF" w:rsidP="002105C7">
      <w:pPr>
        <w:pStyle w:val="Felsorols"/>
      </w:pPr>
      <w:r w:rsidRPr="00E34EEF">
        <w:t>A hallgató joga, hogy vagyoni viszonyaira, jövedelmi helyzetére, tanulmányi eredményére tekintettel pénzbeli, illetve természetbeni gondoskodásban részesülhessen, e körben különösen</w:t>
      </w:r>
      <w:bookmarkEnd w:id="23"/>
    </w:p>
    <w:p w14:paraId="38E95A28" w14:textId="77777777" w:rsidR="00E34EEF" w:rsidRPr="00E34EEF" w:rsidRDefault="00E34EEF" w:rsidP="002105C7">
      <w:pPr>
        <w:pStyle w:val="Felsorols2"/>
      </w:pPr>
      <w:bookmarkStart w:id="24" w:name="_Toc153003282"/>
      <w:r w:rsidRPr="00E34EEF">
        <w:t>kollégiumi ellátást, vagy lakhatási támogatást biztosítsanak részére,</w:t>
      </w:r>
      <w:bookmarkStart w:id="25" w:name="_Toc153003283"/>
      <w:bookmarkEnd w:id="24"/>
    </w:p>
    <w:p w14:paraId="6B3495FB" w14:textId="77777777" w:rsidR="00E34EEF" w:rsidRPr="00E34EEF" w:rsidRDefault="00E34EEF" w:rsidP="002105C7">
      <w:pPr>
        <w:pStyle w:val="Felsorols2"/>
      </w:pPr>
      <w:r w:rsidRPr="00E34EEF">
        <w:t>szociális vagy más ösztöndíjban (így különösen tanulmányi, doktorandusz, köztársasági) szociális, tankönyv-, jegyzetvásárlási támogatásban részesüljön [az a)</w:t>
      </w:r>
      <w:proofErr w:type="spellStart"/>
      <w:r w:rsidRPr="00E34EEF">
        <w:t>-b</w:t>
      </w:r>
      <w:proofErr w:type="spellEnd"/>
      <w:r w:rsidRPr="00E34EEF">
        <w:t>) pontban felsoroltak a továbbiakban együtt: hallgatói juttatások],</w:t>
      </w:r>
      <w:bookmarkStart w:id="26" w:name="_Toc153003284"/>
      <w:bookmarkEnd w:id="25"/>
    </w:p>
    <w:p w14:paraId="5B6ABC23" w14:textId="77777777" w:rsidR="00E34EEF" w:rsidRPr="00E34EEF" w:rsidRDefault="00E34EEF" w:rsidP="002105C7">
      <w:pPr>
        <w:pStyle w:val="Felsorols2"/>
      </w:pPr>
      <w:r w:rsidRPr="00E34EEF">
        <w:t>igazol</w:t>
      </w:r>
      <w:r w:rsidR="00D1643A">
        <w:t>t</w:t>
      </w:r>
      <w:r w:rsidRPr="00E34EEF">
        <w:t xml:space="preserve"> </w:t>
      </w:r>
      <w:proofErr w:type="spellStart"/>
      <w:r w:rsidRPr="00E34EEF">
        <w:t>rászorultsági</w:t>
      </w:r>
      <w:proofErr w:type="spellEnd"/>
      <w:r w:rsidRPr="00E34EEF">
        <w:t xml:space="preserve"> alapon fizetési kötelezettségeinek teljesítéséhez mentességet, részletfizetési kedvezményt, halasztást </w:t>
      </w:r>
      <w:r w:rsidR="00D1643A">
        <w:t>kérjen</w:t>
      </w:r>
      <w:r w:rsidRPr="00E34EEF">
        <w:t>,</w:t>
      </w:r>
      <w:bookmarkStart w:id="27" w:name="_Toc153003285"/>
      <w:bookmarkEnd w:id="26"/>
    </w:p>
    <w:p w14:paraId="28C07198" w14:textId="77777777" w:rsidR="00E34EEF" w:rsidRPr="00E34EEF" w:rsidRDefault="00E34EEF" w:rsidP="002105C7">
      <w:pPr>
        <w:pStyle w:val="Felsorols2"/>
      </w:pPr>
      <w:r w:rsidRPr="00E34EEF">
        <w:t>diákigazolványt állítsanak ki részére, s igénybe vegye az ahhoz kapcsolódó szolgáltatásokat, kedvezményeket,</w:t>
      </w:r>
      <w:bookmarkEnd w:id="27"/>
    </w:p>
    <w:p w14:paraId="79D296C0" w14:textId="77777777" w:rsidR="00E34EEF" w:rsidRPr="00E34EEF" w:rsidRDefault="00E34EEF" w:rsidP="002105C7">
      <w:pPr>
        <w:pStyle w:val="Felsorols"/>
      </w:pPr>
      <w:bookmarkStart w:id="28" w:name="_Toc153003289"/>
      <w:r w:rsidRPr="00E34EEF">
        <w:t>A hallgatót megilleti az érdekérvényesítés és a jogorvoslat joga, e körben különösen, hogy:</w:t>
      </w:r>
      <w:bookmarkEnd w:id="28"/>
    </w:p>
    <w:p w14:paraId="1EEE4F58" w14:textId="77777777" w:rsidR="00E34EEF" w:rsidRPr="00E34EEF" w:rsidRDefault="00E34EEF" w:rsidP="002105C7">
      <w:pPr>
        <w:pStyle w:val="Felsorols2"/>
      </w:pPr>
      <w:bookmarkStart w:id="29" w:name="_Toc153003290"/>
      <w:r w:rsidRPr="00E34EEF">
        <w:t>hozzájusson a jogai gyakorlásához szükséges információkhoz</w:t>
      </w:r>
      <w:bookmarkStart w:id="30" w:name="_Toc153003291"/>
      <w:bookmarkEnd w:id="29"/>
      <w:r w:rsidRPr="00E34EEF">
        <w:t>,</w:t>
      </w:r>
    </w:p>
    <w:p w14:paraId="3766A5BB" w14:textId="77777777" w:rsidR="00E34EEF" w:rsidRPr="00E34EEF" w:rsidRDefault="00E34EEF" w:rsidP="002105C7">
      <w:pPr>
        <w:pStyle w:val="Felsorols2"/>
      </w:pPr>
      <w:r w:rsidRPr="00E34EEF">
        <w:t>személyesen vagy képviselői útján részt vegyen az érdekeit érintő döntések meghozatalában, az Egyetem, a kollégium irányításában,</w:t>
      </w:r>
      <w:bookmarkStart w:id="31" w:name="_Toc153003292"/>
      <w:bookmarkEnd w:id="30"/>
    </w:p>
    <w:p w14:paraId="77F0CAB3" w14:textId="77777777" w:rsidR="00E34EEF" w:rsidRPr="00E34EEF" w:rsidRDefault="00E34EEF" w:rsidP="002105C7">
      <w:pPr>
        <w:pStyle w:val="Felsorols2"/>
      </w:pPr>
      <w:r w:rsidRPr="00E34EEF">
        <w:t xml:space="preserve">jogai megsértése esetén eljárást indítson, </w:t>
      </w:r>
      <w:bookmarkStart w:id="32" w:name="_Toc153003293"/>
      <w:bookmarkEnd w:id="31"/>
      <w:r w:rsidRPr="00E34EEF">
        <w:t>az oktatási jogok biztosához forduljon,</w:t>
      </w:r>
      <w:bookmarkStart w:id="33" w:name="_Toc153003294"/>
      <w:bookmarkEnd w:id="32"/>
    </w:p>
    <w:p w14:paraId="6B9D3813" w14:textId="77777777" w:rsidR="00E34EEF" w:rsidRPr="00E34EEF" w:rsidRDefault="00E34EEF" w:rsidP="002105C7">
      <w:pPr>
        <w:pStyle w:val="Felsorols2"/>
      </w:pPr>
      <w:r w:rsidRPr="00E34EEF">
        <w:t>igénybe vegye az Oktatásügyi Közvetítői Szolgálatot,</w:t>
      </w:r>
      <w:bookmarkStart w:id="34" w:name="_Toc153003295"/>
      <w:bookmarkEnd w:id="33"/>
    </w:p>
    <w:p w14:paraId="097D2545" w14:textId="77777777" w:rsidR="00E34EEF" w:rsidRPr="00E34EEF" w:rsidRDefault="00E34EEF" w:rsidP="002105C7">
      <w:pPr>
        <w:pStyle w:val="Felsorols2"/>
      </w:pPr>
      <w:r w:rsidRPr="00E34EEF">
        <w:t>választó és választható legyen a hallgatói önkormányzatba</w:t>
      </w:r>
      <w:r w:rsidR="00D1643A" w:rsidRPr="00D1643A">
        <w:t xml:space="preserve"> </w:t>
      </w:r>
      <w:r w:rsidR="00D1643A">
        <w:t>és egyetemi testületekbe</w:t>
      </w:r>
      <w:r w:rsidRPr="00E34EEF">
        <w:t>.</w:t>
      </w:r>
      <w:bookmarkEnd w:id="34"/>
    </w:p>
    <w:p w14:paraId="210B7EFE" w14:textId="77777777" w:rsidR="00E34EEF" w:rsidRDefault="00E34EEF" w:rsidP="002105C7">
      <w:pPr>
        <w:pStyle w:val="Felsorols"/>
      </w:pPr>
      <w:bookmarkStart w:id="35" w:name="_Toc153003296"/>
      <w:r w:rsidRPr="00E34EEF">
        <w:t>A hallgató joga, hogy javaslattal éljen, kérdést intézzen az Egyetem, illetve a kollégium vezetőihez, oktatóihoz, és arra legkésőbb a megkereséstől számított harminc napon belül érdemi választ kapjon.</w:t>
      </w:r>
      <w:bookmarkStart w:id="36" w:name="_Toc153003297"/>
      <w:bookmarkEnd w:id="35"/>
    </w:p>
    <w:p w14:paraId="51138F38" w14:textId="77777777" w:rsidR="00D64E44" w:rsidRPr="00E34EEF" w:rsidRDefault="00D64E44" w:rsidP="002105C7">
      <w:pPr>
        <w:pStyle w:val="Felsorols"/>
      </w:pPr>
      <w:r w:rsidRPr="00E34EEF">
        <w:t>A hallgató által az Egyetem oktatóinak közreműködésével, tanulmányi kötelezettségeinek teljesítésével összefüggésben, az Egyetemen folytatott képzési programok keretében létrehozott szerzői jogi védelem alá tartozó szellemi alkotásaihoz</w:t>
      </w:r>
      <w:r>
        <w:t xml:space="preserve"> </w:t>
      </w:r>
      <w:r w:rsidRPr="00E34EEF">
        <w:t>fűződő jogok védelmének, hasznosításának és a hozzájuk kapcsolódó jogok megszerzésének, átruházásának, továbbá az alkotónak az általa létrehozott szellemi alkotás hasznosításából származó díjazásából és egyéb bevételekből való részesedésének módját az Egyetem Szellemi Alkotások jogvédelméről és szellemi tulajdon-kezelésről szóló szabályzata határozza meg.</w:t>
      </w:r>
    </w:p>
    <w:p w14:paraId="766A32FA" w14:textId="77777777" w:rsidR="00E34EEF" w:rsidRPr="00E34EEF" w:rsidRDefault="00E34EEF" w:rsidP="002105C7">
      <w:pPr>
        <w:pStyle w:val="Cmsor3"/>
      </w:pPr>
      <w:bookmarkStart w:id="37" w:name="_Toc176928351"/>
      <w:bookmarkStart w:id="38" w:name="_Toc430681219"/>
      <w:bookmarkEnd w:id="36"/>
      <w:r w:rsidRPr="00E34EEF">
        <w:lastRenderedPageBreak/>
        <w:t xml:space="preserve">A </w:t>
      </w:r>
      <w:bookmarkEnd w:id="37"/>
      <w:r w:rsidR="00AE2AF4">
        <w:t>hallgatók kötelezettségei</w:t>
      </w:r>
      <w:bookmarkEnd w:id="38"/>
    </w:p>
    <w:p w14:paraId="6332A6A4" w14:textId="77777777" w:rsidR="00E34EEF" w:rsidRPr="00E34EEF" w:rsidRDefault="00E34EEF" w:rsidP="002105C7">
      <w:pPr>
        <w:pStyle w:val="Felsorols"/>
      </w:pPr>
      <w:r w:rsidRPr="00E34EEF">
        <w:t>A hallgató kötelessége, hogy</w:t>
      </w:r>
    </w:p>
    <w:p w14:paraId="292FCB4E" w14:textId="77777777" w:rsidR="00E34EEF" w:rsidRDefault="00E34EEF" w:rsidP="002105C7">
      <w:pPr>
        <w:pStyle w:val="Felsorols2"/>
      </w:pPr>
      <w:r w:rsidRPr="00D64E44">
        <w:t xml:space="preserve">megtartsa </w:t>
      </w:r>
      <w:r w:rsidR="00D64E44" w:rsidRPr="00D64E44">
        <w:t xml:space="preserve">a jogszabályokban, valamint </w:t>
      </w:r>
      <w:r w:rsidRPr="00D64E44">
        <w:t>a</w:t>
      </w:r>
      <w:r w:rsidR="00AE2AF4" w:rsidRPr="00D64E44">
        <w:t>z Egyetem</w:t>
      </w:r>
      <w:r w:rsidRPr="00D64E44">
        <w:t xml:space="preserve"> szabályz</w:t>
      </w:r>
      <w:r w:rsidR="00AE2AF4" w:rsidRPr="00D64E44">
        <w:t>ataiban foglaltakat;</w:t>
      </w:r>
    </w:p>
    <w:p w14:paraId="29972E21" w14:textId="77777777" w:rsidR="00D1643A" w:rsidRPr="00D64E44" w:rsidRDefault="00D1643A" w:rsidP="002105C7">
      <w:pPr>
        <w:pStyle w:val="Felsorols2"/>
      </w:pPr>
      <w:r>
        <w:t>teljesítse a tantervben előírt óralátogatási kötelezettségét, valamint tudásáról az előírt formában beszámoljon;</w:t>
      </w:r>
    </w:p>
    <w:p w14:paraId="27D163B5" w14:textId="3C70B9DC" w:rsidR="00E34EEF" w:rsidRPr="00D64E44" w:rsidRDefault="00E34EEF" w:rsidP="002105C7">
      <w:pPr>
        <w:pStyle w:val="Felsorols2"/>
      </w:pPr>
      <w:r w:rsidRPr="00D64E44">
        <w:t>tiszteletben tartsa a felső</w:t>
      </w:r>
      <w:r w:rsidR="00AE2AF4" w:rsidRPr="00D64E44">
        <w:t>oktatási intézmény hagyományait;</w:t>
      </w:r>
    </w:p>
    <w:p w14:paraId="26EAE7AE" w14:textId="77777777" w:rsidR="00E34EEF" w:rsidRPr="00D64E44" w:rsidRDefault="00E34EEF" w:rsidP="002105C7">
      <w:pPr>
        <w:pStyle w:val="Felsorols2"/>
      </w:pPr>
      <w:r w:rsidRPr="00D64E44">
        <w:t>egyetemi polgárhoz méltóan, etikusan viselked</w:t>
      </w:r>
      <w:r w:rsidR="00AE2AF4" w:rsidRPr="00D64E44">
        <w:t>jen</w:t>
      </w:r>
      <w:r w:rsidRPr="00D64E44">
        <w:t xml:space="preserve">, tevékenységével </w:t>
      </w:r>
      <w:r w:rsidR="00AE2AF4" w:rsidRPr="00D64E44">
        <w:t>az Egyetem jó hírnevét megőrizze;</w:t>
      </w:r>
    </w:p>
    <w:p w14:paraId="1CC6B848" w14:textId="77777777" w:rsidR="00E34EEF" w:rsidRPr="00D64E44" w:rsidRDefault="005B78D8" w:rsidP="002105C7">
      <w:pPr>
        <w:pStyle w:val="Felsorols2"/>
      </w:pPr>
      <w:r>
        <w:t xml:space="preserve">betartsa </w:t>
      </w:r>
      <w:r w:rsidR="00E34EEF" w:rsidRPr="00D64E44">
        <w:t>az Egyetem helyiségei, továbbá az Egyetemhez tarto</w:t>
      </w:r>
      <w:r w:rsidR="00D64E44" w:rsidRPr="00D64E44">
        <w:t>zó területek használati rendjét;</w:t>
      </w:r>
    </w:p>
    <w:p w14:paraId="0E98733B" w14:textId="77777777" w:rsidR="00E34EEF" w:rsidRPr="00D64E44" w:rsidRDefault="005B78D8" w:rsidP="002105C7">
      <w:pPr>
        <w:pStyle w:val="Felsorols2"/>
      </w:pPr>
      <w:r>
        <w:t xml:space="preserve">betartsa </w:t>
      </w:r>
      <w:r w:rsidR="00D64E44" w:rsidRPr="00D64E44">
        <w:t>a gyakorlati képzés rendjét;</w:t>
      </w:r>
    </w:p>
    <w:p w14:paraId="09896671" w14:textId="77777777" w:rsidR="00D64E44" w:rsidRPr="00D64E44" w:rsidRDefault="00D64E44" w:rsidP="002105C7">
      <w:pPr>
        <w:pStyle w:val="Felsorols2"/>
      </w:pPr>
      <w:r w:rsidRPr="00E34EEF">
        <w:t>óvja saját és társai testi épségét, egészségét, elsajátítsa és alkalmazza az egészségét és biztonságát védő ismereteket és jelentenie kell, ha balesetet vagy balesetveszélyt észlel.</w:t>
      </w:r>
    </w:p>
    <w:p w14:paraId="772BC5E1" w14:textId="77777777" w:rsidR="00E34EEF" w:rsidRPr="00E34EEF" w:rsidRDefault="00E34EEF" w:rsidP="002105C7">
      <w:pPr>
        <w:pStyle w:val="Felsorols"/>
      </w:pPr>
      <w:r w:rsidRPr="00E34EEF">
        <w:t xml:space="preserve">A hallgató köteles a rábízott eszközöket megőrizni, illetve ezeket az előírásoknak megfelelően kezelni; köteles óvni az Egyetem létesítményeit, felszereléseit. </w:t>
      </w:r>
    </w:p>
    <w:p w14:paraId="655337DB" w14:textId="77777777" w:rsidR="0068772A" w:rsidRDefault="00E81D4B" w:rsidP="002105C7">
      <w:pPr>
        <w:pStyle w:val="Cmsor3"/>
      </w:pPr>
      <w:bookmarkStart w:id="39" w:name="_Toc430681220"/>
      <w:r>
        <w:t>A kérelmek benyújtása és elbírálása</w:t>
      </w:r>
      <w:bookmarkEnd w:id="39"/>
    </w:p>
    <w:p w14:paraId="4492B4C9" w14:textId="77777777" w:rsidR="00E81D4B" w:rsidRPr="00E81D4B" w:rsidRDefault="00E81D4B" w:rsidP="002105C7">
      <w:pPr>
        <w:pStyle w:val="Felsorols"/>
      </w:pPr>
      <w:r w:rsidRPr="00E81D4B">
        <w:t>Az Egyetemen hallgatói ügyekben első fokon a Hallgatói követelményrendszerben és a hallgatói ügy</w:t>
      </w:r>
      <w:r w:rsidR="00225BC8">
        <w:t>ek</w:t>
      </w:r>
      <w:r w:rsidRPr="00E81D4B">
        <w:t>ről rendelkező egyéb egyetemi szabályzatban meghatározott személyek, testületek</w:t>
      </w:r>
      <w:r>
        <w:t xml:space="preserve"> </w:t>
      </w:r>
      <w:r w:rsidRPr="00E81D4B">
        <w:t>(bizottságok) és szervezeti egységek járnak e</w:t>
      </w:r>
      <w:r>
        <w:t>l.</w:t>
      </w:r>
    </w:p>
    <w:p w14:paraId="4B2E4FE5" w14:textId="77777777" w:rsidR="00E81D4B" w:rsidRDefault="00E81D4B" w:rsidP="002105C7">
      <w:pPr>
        <w:pStyle w:val="Felsorols"/>
      </w:pPr>
      <w:r w:rsidRPr="00E81D4B">
        <w:t xml:space="preserve">A hallgatói ügyben eljáró szervek létrehozásáról és szervezetének, működésének általános szabályairól a Szervezeti és Működési Szabályzat szervezeti és működési rend része, valamint a Hallgatói követelményrendszer és a hallgatói ügyről rendelkező egyéb egyetemi szabályzat rendelkezik. </w:t>
      </w:r>
    </w:p>
    <w:p w14:paraId="4ABBEBF7" w14:textId="77777777" w:rsidR="005D5AE2" w:rsidRPr="005D5AE2" w:rsidRDefault="005D5AE2" w:rsidP="002105C7">
      <w:pPr>
        <w:pStyle w:val="Felsorols"/>
      </w:pPr>
      <w:r>
        <w:t xml:space="preserve">Papír alapú kérelmet </w:t>
      </w:r>
      <w:r w:rsidRPr="005D5AE2">
        <w:t>a következő minimum tartalommal lehet benyújtani:</w:t>
      </w:r>
    </w:p>
    <w:p w14:paraId="26585286" w14:textId="77777777" w:rsidR="005D5AE2" w:rsidRPr="00E81D4B" w:rsidRDefault="005D5AE2" w:rsidP="002105C7">
      <w:pPr>
        <w:pStyle w:val="Felsorols2"/>
      </w:pPr>
      <w:r w:rsidRPr="00E81D4B">
        <w:t>a hallgató nevét, hallgatói azonosítóját (</w:t>
      </w:r>
      <w:proofErr w:type="spellStart"/>
      <w:r w:rsidRPr="00E81D4B">
        <w:t>NEPTUN-kódját</w:t>
      </w:r>
      <w:proofErr w:type="spellEnd"/>
      <w:r w:rsidRPr="00E81D4B">
        <w:t xml:space="preserve">), </w:t>
      </w:r>
    </w:p>
    <w:p w14:paraId="2562B8D2" w14:textId="77777777" w:rsidR="005D5AE2" w:rsidRPr="00E81D4B" w:rsidRDefault="005D5AE2" w:rsidP="002105C7">
      <w:pPr>
        <w:pStyle w:val="Felsorols2"/>
      </w:pPr>
      <w:r w:rsidRPr="00E81D4B">
        <w:t xml:space="preserve">értesítési címét, annak hiányában lakóhelyének címét, </w:t>
      </w:r>
    </w:p>
    <w:p w14:paraId="57591778" w14:textId="77777777" w:rsidR="005D5AE2" w:rsidRDefault="005D5AE2" w:rsidP="002105C7">
      <w:pPr>
        <w:pStyle w:val="Felsorols2"/>
      </w:pPr>
      <w:r w:rsidRPr="00E81D4B">
        <w:t>szakját vagy szakjait, szakirányát vagy sza</w:t>
      </w:r>
      <w:r>
        <w:t>kirányait, továbbá az évfolyam,</w:t>
      </w:r>
    </w:p>
    <w:p w14:paraId="0FE645DE" w14:textId="77777777" w:rsidR="005D5AE2" w:rsidRPr="00E81D4B" w:rsidRDefault="005D5AE2" w:rsidP="002105C7">
      <w:pPr>
        <w:pStyle w:val="Felsorols2"/>
      </w:pPr>
      <w:r w:rsidRPr="00E81D4B">
        <w:t>annak a hallgató ügyben eljáró szervnek</w:t>
      </w:r>
      <w:r>
        <w:t xml:space="preserve"> </w:t>
      </w:r>
      <w:r w:rsidRPr="00E81D4B">
        <w:t>a megnevezését, amelyhez kérelmét intézi,</w:t>
      </w:r>
    </w:p>
    <w:p w14:paraId="1012FF03" w14:textId="77777777" w:rsidR="005D5AE2" w:rsidRPr="00E81D4B" w:rsidRDefault="005D5AE2" w:rsidP="002105C7">
      <w:pPr>
        <w:pStyle w:val="Felsorols2"/>
      </w:pPr>
      <w:r w:rsidRPr="00E81D4B">
        <w:t>a hallgató ügyben eljáró szervhez</w:t>
      </w:r>
      <w:r>
        <w:t xml:space="preserve"> </w:t>
      </w:r>
      <w:r w:rsidRPr="00E81D4B">
        <w:t>intézett határozott</w:t>
      </w:r>
      <w:r>
        <w:t xml:space="preserve"> és pontosan megfogalmazott</w:t>
      </w:r>
      <w:r w:rsidRPr="00E81D4B">
        <w:t xml:space="preserve"> kérelmet, </w:t>
      </w:r>
    </w:p>
    <w:p w14:paraId="43CDD3C2" w14:textId="77777777" w:rsidR="005D5AE2" w:rsidRPr="00E81D4B" w:rsidRDefault="005D5AE2" w:rsidP="002105C7">
      <w:pPr>
        <w:pStyle w:val="Felsorols2"/>
      </w:pPr>
      <w:r w:rsidRPr="00E81D4B">
        <w:t>a kérelem alapjául szolgáló tényeket és az azok alapjául sz</w:t>
      </w:r>
      <w:r>
        <w:t>olgáló esetleges bizonyítékokat, dokumentumokat,</w:t>
      </w:r>
    </w:p>
    <w:p w14:paraId="4A417FC2" w14:textId="77777777" w:rsidR="005D5AE2" w:rsidRPr="00E81D4B" w:rsidRDefault="005D5AE2" w:rsidP="002105C7">
      <w:pPr>
        <w:pStyle w:val="Felsorols2"/>
      </w:pPr>
      <w:r w:rsidRPr="00E81D4B">
        <w:t>lehetőség szerint annak megjelölését, hogy kérelme mely jogszabályi vagy szabályzati rendelkezésen alapul,</w:t>
      </w:r>
    </w:p>
    <w:p w14:paraId="4DCF1DDA" w14:textId="77777777" w:rsidR="005D5AE2" w:rsidRPr="00E81D4B" w:rsidRDefault="005D5AE2" w:rsidP="002105C7">
      <w:pPr>
        <w:pStyle w:val="Felsorols2"/>
      </w:pPr>
      <w:r w:rsidRPr="00E81D4B">
        <w:t>a kérelem dátumát, a hallgató aláírását,</w:t>
      </w:r>
    </w:p>
    <w:p w14:paraId="1DB90F03" w14:textId="77777777" w:rsidR="005D5AE2" w:rsidRPr="00E81D4B" w:rsidRDefault="005D5AE2" w:rsidP="002105C7">
      <w:pPr>
        <w:pStyle w:val="Felsorols2"/>
      </w:pPr>
      <w:r w:rsidRPr="00E81D4B">
        <w:t>meghatalmazott eljárása esetén meghatalmazását.</w:t>
      </w:r>
    </w:p>
    <w:p w14:paraId="5F819F42" w14:textId="77777777" w:rsidR="005D5AE2" w:rsidRDefault="005D5AE2" w:rsidP="002105C7">
      <w:pPr>
        <w:pStyle w:val="Felsorols"/>
      </w:pPr>
      <w:r>
        <w:t xml:space="preserve">Azokban az ügyekben, melyekben egyetemi szabályzat előírja, </w:t>
      </w:r>
      <w:r w:rsidR="00A17EE3">
        <w:t xml:space="preserve">vagy lehetővé teszi </w:t>
      </w:r>
      <w:r>
        <w:t xml:space="preserve">a kérelmeket elektronikusan, a </w:t>
      </w:r>
      <w:proofErr w:type="spellStart"/>
      <w:r>
        <w:t>Neptun</w:t>
      </w:r>
      <w:proofErr w:type="spellEnd"/>
      <w:r>
        <w:t xml:space="preserve"> rendszer útján az ott meghatározott adattartalommal kell benyújtani.</w:t>
      </w:r>
    </w:p>
    <w:p w14:paraId="0AC79786" w14:textId="77777777" w:rsidR="005D5AE2" w:rsidRPr="005D5AE2" w:rsidRDefault="005D5AE2" w:rsidP="002105C7">
      <w:pPr>
        <w:pStyle w:val="Felsorols"/>
      </w:pPr>
      <w:r w:rsidRPr="005D5AE2">
        <w:lastRenderedPageBreak/>
        <w:t xml:space="preserve">A hallgató a kérelmét, beadványát jogszabály, egyetemi szabályzat vagy pályázati felhívás ettől eltérő </w:t>
      </w:r>
      <w:r>
        <w:t>előírása hiányában</w:t>
      </w:r>
    </w:p>
    <w:p w14:paraId="260C9C6A" w14:textId="77777777" w:rsidR="005D5AE2" w:rsidRPr="005D5AE2" w:rsidRDefault="005D5AE2" w:rsidP="002105C7">
      <w:pPr>
        <w:pStyle w:val="Felsorols2"/>
      </w:pPr>
      <w:r w:rsidRPr="005D5AE2">
        <w:t>személyesen vagy meghatalmazott útján</w:t>
      </w:r>
      <w:r>
        <w:t>;</w:t>
      </w:r>
    </w:p>
    <w:p w14:paraId="4CD952D8" w14:textId="77777777" w:rsidR="005D5AE2" w:rsidRPr="005D5AE2" w:rsidRDefault="005D5AE2" w:rsidP="002105C7">
      <w:pPr>
        <w:pStyle w:val="Felsorols2"/>
      </w:pPr>
      <w:r w:rsidRPr="005D5AE2">
        <w:t xml:space="preserve">postai úton, lehetőség </w:t>
      </w:r>
      <w:r>
        <w:t>szerint ajánlott küldeményként;</w:t>
      </w:r>
    </w:p>
    <w:p w14:paraId="484BF51F" w14:textId="77777777" w:rsidR="005D5AE2" w:rsidRPr="005D5AE2" w:rsidRDefault="005D5AE2" w:rsidP="002105C7">
      <w:pPr>
        <w:pStyle w:val="Felsorols2"/>
      </w:pPr>
      <w:r w:rsidRPr="005D5AE2">
        <w:t>a hallgatói információs rendszerben rendszeresített elektronikus űrlapon</w:t>
      </w:r>
    </w:p>
    <w:p w14:paraId="25077922" w14:textId="77777777" w:rsidR="005D5AE2" w:rsidRPr="005D5AE2" w:rsidRDefault="005D5AE2" w:rsidP="002105C7">
      <w:pPr>
        <w:pStyle w:val="Felsorols"/>
        <w:numPr>
          <w:ilvl w:val="0"/>
          <w:numId w:val="0"/>
        </w:numPr>
      </w:pPr>
      <w:r>
        <w:t>nyújthatja be.</w:t>
      </w:r>
    </w:p>
    <w:p w14:paraId="2ABEE325" w14:textId="77777777" w:rsidR="005D5AE2" w:rsidRPr="005D5AE2" w:rsidRDefault="005D5AE2" w:rsidP="002105C7">
      <w:pPr>
        <w:pStyle w:val="Felsorols"/>
      </w:pPr>
      <w:r w:rsidRPr="005D5AE2">
        <w:t xml:space="preserve">A </w:t>
      </w:r>
      <w:r w:rsidR="00A17EE3">
        <w:t xml:space="preserve">hallgatói </w:t>
      </w:r>
      <w:r w:rsidRPr="005D5AE2">
        <w:t>papír alapú kérelmeket, amennyiben egyetemi szabályzat</w:t>
      </w:r>
      <w:r>
        <w:t>, pályázati felhívás, vagy egyéb dokumentum</w:t>
      </w:r>
      <w:r w:rsidRPr="005D5AE2">
        <w:t xml:space="preserve"> ettől eltérő</w:t>
      </w:r>
      <w:r>
        <w:t>en nem</w:t>
      </w:r>
      <w:r w:rsidRPr="005D5AE2">
        <w:t xml:space="preserve"> rendelkez</w:t>
      </w:r>
      <w:r>
        <w:t>ik</w:t>
      </w:r>
      <w:r w:rsidRPr="005D5AE2">
        <w:t xml:space="preserve">, a Tanulmányi Osztályon kell benyújtani. </w:t>
      </w:r>
    </w:p>
    <w:p w14:paraId="781CDB74" w14:textId="77777777" w:rsidR="00E81D4B" w:rsidRPr="005D5AE2" w:rsidRDefault="00E81D4B" w:rsidP="002105C7">
      <w:pPr>
        <w:pStyle w:val="Felsorols"/>
      </w:pPr>
      <w:r w:rsidRPr="005D5AE2">
        <w:t xml:space="preserve">A kérelmet tartalma szerint kell elbírálni, tekintet nélkül arra, hogy azt milyen elnevezéssel terjesztették elő. </w:t>
      </w:r>
    </w:p>
    <w:p w14:paraId="061BE941" w14:textId="77777777" w:rsidR="00E81D4B" w:rsidRPr="005D5AE2" w:rsidRDefault="00E81D4B" w:rsidP="002105C7">
      <w:pPr>
        <w:pStyle w:val="Felsorols"/>
      </w:pPr>
      <w:r w:rsidRPr="005D5AE2">
        <w:t xml:space="preserve">A kérelem elbírálását megtagadni amiatt, hogy azt nem az elbírálásra jogosult szervezeti egységhez nyújtották be, nem lehet. Ilyen esetben az a szervezeti egység, amelyhez a kérelmet benyújtották, köteles azt haladéktalanul az elbírálásra jogosult szervezeti egységhez áttenni, és erről a tényről, valamint az elbírálni jogosult szervezeti egységnevéről, elérhetőségéről a hallgatót tájékoztatni. </w:t>
      </w:r>
    </w:p>
    <w:p w14:paraId="77D01CAE" w14:textId="77777777" w:rsidR="00E81D4B" w:rsidRPr="005D5AE2" w:rsidRDefault="00E81D4B" w:rsidP="002105C7">
      <w:pPr>
        <w:pStyle w:val="Felsorols"/>
      </w:pPr>
      <w:r w:rsidRPr="005D5AE2">
        <w:t xml:space="preserve">A kérelmet – ha jogszabály, vagy egyetemi szabályzat másként nem rendelkezik – 15 napon belül kell elbírálni. A kérelem elbírálásának határidejébe az ügy áttételéhez szükséges idő, a hiánypótlás, az eljárás felfüggesztése és szünetelése nem számít be. </w:t>
      </w:r>
    </w:p>
    <w:p w14:paraId="05E936A7" w14:textId="77777777" w:rsidR="005D5AE2" w:rsidRDefault="00D23E83" w:rsidP="002105C7">
      <w:pPr>
        <w:pStyle w:val="Felsorols"/>
      </w:pPr>
      <w:r>
        <w:t xml:space="preserve">A postán küldött kérelmek előterjesztésének időpontja az Egyetemre történő </w:t>
      </w:r>
      <w:proofErr w:type="gramStart"/>
      <w:r>
        <w:t>megérkezésének napja</w:t>
      </w:r>
      <w:proofErr w:type="gramEnd"/>
      <w:r>
        <w:t>.</w:t>
      </w:r>
    </w:p>
    <w:p w14:paraId="5EE24676" w14:textId="77777777" w:rsidR="00D23E83" w:rsidRDefault="00225BC8" w:rsidP="002105C7">
      <w:pPr>
        <w:pStyle w:val="Cmsor3"/>
      </w:pPr>
      <w:bookmarkStart w:id="40" w:name="_Toc430681221"/>
      <w:r>
        <w:t>A döntés</w:t>
      </w:r>
      <w:bookmarkEnd w:id="40"/>
    </w:p>
    <w:p w14:paraId="29B5F3A3" w14:textId="77777777" w:rsidR="00D23E83" w:rsidRDefault="00225BC8" w:rsidP="002105C7">
      <w:pPr>
        <w:pStyle w:val="Felsorols"/>
      </w:pPr>
      <w:r>
        <w:t>A benyújtott kérelem elfogadásáról, vagy elutasításáról a hallgatót az elsőfokú döntést hozó szerv határozatban értesíti.</w:t>
      </w:r>
    </w:p>
    <w:p w14:paraId="445074BA" w14:textId="77777777" w:rsidR="00225BC8" w:rsidRDefault="00225BC8" w:rsidP="002105C7">
      <w:pPr>
        <w:pStyle w:val="Felsorols"/>
      </w:pPr>
      <w:r>
        <w:t>A határozatnak tartalmaznia kell</w:t>
      </w:r>
    </w:p>
    <w:p w14:paraId="5D9AEC78" w14:textId="77777777" w:rsidR="00225BC8" w:rsidRPr="00225BC8" w:rsidRDefault="00225BC8" w:rsidP="002105C7">
      <w:pPr>
        <w:pStyle w:val="Felsorols2"/>
      </w:pPr>
      <w:r w:rsidRPr="00225BC8">
        <w:t>az eljáró döntéshozó megnevezését, az</w:t>
      </w:r>
      <w:r>
        <w:t xml:space="preserve"> </w:t>
      </w:r>
      <w:r w:rsidRPr="00225BC8">
        <w:t>ügy számát</w:t>
      </w:r>
      <w:r>
        <w:t>;</w:t>
      </w:r>
    </w:p>
    <w:p w14:paraId="1B6E9CD3" w14:textId="77777777" w:rsidR="00225BC8" w:rsidRDefault="00225BC8" w:rsidP="002105C7">
      <w:pPr>
        <w:pStyle w:val="Felsorols2"/>
      </w:pPr>
      <w:r>
        <w:t>a hallgató azonosító adatait;</w:t>
      </w:r>
    </w:p>
    <w:p w14:paraId="7D830D56" w14:textId="77777777" w:rsidR="00225BC8" w:rsidRDefault="00225BC8" w:rsidP="002105C7">
      <w:pPr>
        <w:pStyle w:val="Felsorols2"/>
      </w:pPr>
      <w:r>
        <w:t>az ügy tárgyát;</w:t>
      </w:r>
    </w:p>
    <w:p w14:paraId="27A38F69" w14:textId="77777777" w:rsidR="00225BC8" w:rsidRDefault="00225BC8" w:rsidP="002105C7">
      <w:pPr>
        <w:pStyle w:val="Felsorols2"/>
      </w:pPr>
      <w:r>
        <w:t>a döntést;</w:t>
      </w:r>
    </w:p>
    <w:p w14:paraId="48C169AA" w14:textId="77777777" w:rsidR="00225BC8" w:rsidRDefault="00225BC8" w:rsidP="002105C7">
      <w:pPr>
        <w:pStyle w:val="Felsorols2"/>
      </w:pPr>
      <w:r>
        <w:t>a jogorvoslati lehetőségekről szóló tájékoztatást;</w:t>
      </w:r>
    </w:p>
    <w:p w14:paraId="3EFF7347" w14:textId="77777777" w:rsidR="00225BC8" w:rsidRDefault="00225BC8" w:rsidP="002105C7">
      <w:pPr>
        <w:pStyle w:val="Felsorols2"/>
      </w:pPr>
      <w:r>
        <w:t>a döntés indokolását jogszabályi és egyetemi szabályzatok alapján történő alátámasztását;</w:t>
      </w:r>
    </w:p>
    <w:p w14:paraId="68F6406F" w14:textId="77777777" w:rsidR="00225BC8" w:rsidRDefault="00225BC8" w:rsidP="002105C7">
      <w:pPr>
        <w:pStyle w:val="Felsorols2"/>
      </w:pPr>
      <w:r>
        <w:t>a döntéshozatal helyét és idejét;</w:t>
      </w:r>
    </w:p>
    <w:p w14:paraId="4A12D3C4" w14:textId="77777777" w:rsidR="00225BC8" w:rsidRDefault="00225BC8" w:rsidP="002105C7">
      <w:pPr>
        <w:pStyle w:val="Felsorols2"/>
      </w:pPr>
      <w:r>
        <w:t>a döntés kiadmányozójának aláírását.</w:t>
      </w:r>
    </w:p>
    <w:p w14:paraId="4F52E031" w14:textId="77777777" w:rsidR="00D23E83" w:rsidRDefault="000D43FF" w:rsidP="002105C7">
      <w:pPr>
        <w:pStyle w:val="Felsorols"/>
      </w:pPr>
      <w:r w:rsidRPr="000D43FF">
        <w:t>Az írásba foglalt döntést postai kézbesítés útján vagy a hallgatói információs rendszeren keresztül</w:t>
      </w:r>
      <w:r>
        <w:t xml:space="preserve"> </w:t>
      </w:r>
      <w:r w:rsidRPr="000D43FF">
        <w:t xml:space="preserve">kell közölni az érintett hallgatóval. </w:t>
      </w:r>
      <w:r w:rsidR="00225BC8">
        <w:t xml:space="preserve">Hirdetmény útján közölhető a döntés </w:t>
      </w:r>
      <w:r>
        <w:t>szociális támogatások, ösztöndíjak tárgyában hozott határozatok esetében.</w:t>
      </w:r>
    </w:p>
    <w:p w14:paraId="396F9769" w14:textId="77777777" w:rsidR="000D43FF" w:rsidRPr="002A48DC" w:rsidRDefault="000D43FF" w:rsidP="002105C7">
      <w:pPr>
        <w:pStyle w:val="Felsorols"/>
      </w:pPr>
      <w:r w:rsidRPr="002A48DC">
        <w:t xml:space="preserve">Ha </w:t>
      </w:r>
      <w:r w:rsidR="001C36D3" w:rsidRPr="002A48DC">
        <w:t xml:space="preserve">a hallgatói ügyben </w:t>
      </w:r>
      <w:r w:rsidRPr="002A48DC">
        <w:t xml:space="preserve">fellebbezés alapján eljáró szerv megállapítja, hogy döntése jogszabályt vagy egyetemi szabályzatot sért, a döntését módosítja vagy visszavonja. </w:t>
      </w:r>
    </w:p>
    <w:p w14:paraId="0910684C" w14:textId="77777777" w:rsidR="00D23E83" w:rsidRDefault="000D43FF" w:rsidP="002105C7">
      <w:pPr>
        <w:pStyle w:val="Cmsor3"/>
      </w:pPr>
      <w:bookmarkStart w:id="41" w:name="_Toc430681222"/>
      <w:r>
        <w:lastRenderedPageBreak/>
        <w:t>A jogorvoslat rendje</w:t>
      </w:r>
      <w:bookmarkEnd w:id="41"/>
    </w:p>
    <w:p w14:paraId="557DD438" w14:textId="77777777" w:rsidR="004826B5" w:rsidRPr="00E80EE5" w:rsidRDefault="004826B5" w:rsidP="002105C7">
      <w:pPr>
        <w:pStyle w:val="Felsorols"/>
      </w:pPr>
      <w:r w:rsidRPr="004826B5">
        <w:rPr>
          <w:rStyle w:val="Lbjegyzet-hivatkozs"/>
          <w:rFonts w:ascii="Times" w:hAnsi="Times" w:cs="Times"/>
        </w:rPr>
        <w:footnoteReference w:id="1"/>
      </w:r>
      <w:r w:rsidRPr="004826B5">
        <w:t>Jogainak</w:t>
      </w:r>
      <w:r w:rsidRPr="00E80EE5">
        <w:t xml:space="preserve"> megsértése esetén a hallgató</w:t>
      </w:r>
    </w:p>
    <w:p w14:paraId="5743536A" w14:textId="77777777" w:rsidR="004826B5" w:rsidRPr="00E80EE5" w:rsidRDefault="004826B5" w:rsidP="002105C7">
      <w:pPr>
        <w:pStyle w:val="Felsorols2"/>
      </w:pPr>
      <w:r w:rsidRPr="00E80EE5">
        <w:t>a hallgatói önkormányzathoz fordulhat jogi segítségnyújtásért,</w:t>
      </w:r>
    </w:p>
    <w:p w14:paraId="4CE3F900" w14:textId="77777777" w:rsidR="004826B5" w:rsidRPr="00E80EE5" w:rsidRDefault="004826B5" w:rsidP="002105C7">
      <w:pPr>
        <w:pStyle w:val="Felsorols2"/>
      </w:pPr>
      <w:r w:rsidRPr="00E80EE5">
        <w:t>jogorvoslati kérelmet terjeszthet elő, melyet a felsőoktatási intézmény köteles elbírálni,</w:t>
      </w:r>
    </w:p>
    <w:p w14:paraId="60D459A1" w14:textId="77777777" w:rsidR="004826B5" w:rsidRPr="00E80EE5" w:rsidRDefault="004826B5" w:rsidP="002105C7">
      <w:pPr>
        <w:pStyle w:val="Felsorols2"/>
      </w:pPr>
      <w:r w:rsidRPr="00E80EE5">
        <w:t xml:space="preserve">az oktatási jogok biztosának az eljárását kezdeményezheti, feltéve, hogy az </w:t>
      </w:r>
      <w:proofErr w:type="spellStart"/>
      <w:r>
        <w:t>Nftv-</w:t>
      </w:r>
      <w:r w:rsidRPr="00E80EE5">
        <w:t>ben</w:t>
      </w:r>
      <w:proofErr w:type="spellEnd"/>
      <w:r w:rsidRPr="00E80EE5">
        <w:t xml:space="preserve"> szabályozottak szerint jogorvoslati jogát – a bírósági eljárás kivételével – kimerítette.</w:t>
      </w:r>
    </w:p>
    <w:p w14:paraId="4D7F4D27" w14:textId="77777777" w:rsidR="000D43FF" w:rsidRDefault="004826B5" w:rsidP="002105C7">
      <w:pPr>
        <w:pStyle w:val="Felsorols"/>
      </w:pPr>
      <w:r>
        <w:rPr>
          <w:rStyle w:val="Lbjegyzet-hivatkozs"/>
        </w:rPr>
        <w:footnoteReference w:id="2"/>
      </w:r>
      <w:r w:rsidRPr="00E80EE5">
        <w:t xml:space="preserve">A hallgató </w:t>
      </w:r>
      <w:r>
        <w:t>az Egyetem</w:t>
      </w:r>
      <w:r w:rsidRPr="00E80EE5">
        <w:t xml:space="preserve"> döntése vagy intézkedése</w:t>
      </w:r>
      <w:r w:rsidR="00A17EE3">
        <w:t xml:space="preserve"> – ide értve annak szervei döntését és intézkedéseit is –</w:t>
      </w:r>
      <w:r w:rsidRPr="00E80EE5">
        <w:t xml:space="preserve">, illetve intézkedésének elmulasztása ellen – a közléstől, ennek hiányában a tudomására jutásától számított tizenöt napon belül – jogorvoslattal élhet, kivéve a tanulmányok értékelésével kapcsolatos döntést. Eljárás indítható a tanulmányok értékelésével kapcsolatos döntés ellen is, ha a döntés nem </w:t>
      </w:r>
      <w:r>
        <w:t>az Egyetem</w:t>
      </w:r>
      <w:r w:rsidRPr="00E80EE5">
        <w:t xml:space="preserve"> által elfogadott követelményekre épült, illetve a döntés ellentétes </w:t>
      </w:r>
      <w:r>
        <w:t>az Egyetem</w:t>
      </w:r>
      <w:r w:rsidRPr="00E80EE5">
        <w:t xml:space="preserve"> szervezeti és működési szabályzatában foglaltakkal, vagy megszegték a vizsga megszervezésére vonatkozó rendelkezéseket.</w:t>
      </w:r>
    </w:p>
    <w:p w14:paraId="27BFBEF1" w14:textId="77777777" w:rsidR="004826B5" w:rsidRPr="00E80EE5" w:rsidRDefault="004826B5" w:rsidP="002105C7">
      <w:pPr>
        <w:pStyle w:val="Felsorols"/>
      </w:pPr>
      <w:r>
        <w:rPr>
          <w:rStyle w:val="Lbjegyzet-hivatkozs"/>
        </w:rPr>
        <w:footnoteReference w:id="3"/>
      </w:r>
      <w:r w:rsidRPr="00E80EE5">
        <w:t>A jogorvoslati kérelem elbírálója nem lehet az,</w:t>
      </w:r>
    </w:p>
    <w:p w14:paraId="020CDB00" w14:textId="77777777" w:rsidR="004826B5" w:rsidRPr="00E80EE5" w:rsidRDefault="004826B5" w:rsidP="002105C7">
      <w:pPr>
        <w:pStyle w:val="Felsorols2"/>
      </w:pPr>
      <w:r w:rsidRPr="00E80EE5">
        <w:t>aki a megtámadott döntést hozta, vagy a döntéshozatalt elmulasztotta,</w:t>
      </w:r>
    </w:p>
    <w:p w14:paraId="423A525C" w14:textId="77777777" w:rsidR="004826B5" w:rsidRPr="00E80EE5" w:rsidRDefault="004826B5" w:rsidP="002105C7">
      <w:pPr>
        <w:pStyle w:val="Felsorols2"/>
      </w:pPr>
      <w:r w:rsidRPr="00E80EE5">
        <w:t>aki az </w:t>
      </w:r>
      <w:r w:rsidRPr="00E80EE5">
        <w:rPr>
          <w:i/>
          <w:iCs/>
        </w:rPr>
        <w:t>a)</w:t>
      </w:r>
      <w:r w:rsidRPr="00E80EE5">
        <w:t> pontban megjelölt személy közeli hozzátartozója,</w:t>
      </w:r>
    </w:p>
    <w:p w14:paraId="52767894" w14:textId="77777777" w:rsidR="004826B5" w:rsidRPr="00E80EE5" w:rsidRDefault="004826B5" w:rsidP="002105C7">
      <w:pPr>
        <w:pStyle w:val="Felsorols2"/>
      </w:pPr>
      <w:r w:rsidRPr="00E80EE5">
        <w:t>akitől az ügy tárgyilagos elbírálása nem várható el.</w:t>
      </w:r>
    </w:p>
    <w:p w14:paraId="25FC987D" w14:textId="77777777" w:rsidR="006407EE" w:rsidRDefault="004826B5" w:rsidP="002105C7">
      <w:pPr>
        <w:pStyle w:val="Felsorols"/>
      </w:pPr>
      <w:r w:rsidRPr="00077090">
        <w:t xml:space="preserve">A fellebbezést az elsőfokú döntést meghozó szervhez kell </w:t>
      </w:r>
      <w:r w:rsidR="006407EE">
        <w:t xml:space="preserve">benyújtani. A fellebbezés benyújtására a kérelem benyújtására vonatkozó szabályok </w:t>
      </w:r>
      <w:r w:rsidR="00144C2E">
        <w:t>irányadóak</w:t>
      </w:r>
      <w:r w:rsidR="006407EE">
        <w:t>.</w:t>
      </w:r>
    </w:p>
    <w:p w14:paraId="6672BB44" w14:textId="77777777" w:rsidR="004826B5" w:rsidRDefault="004826B5" w:rsidP="002105C7">
      <w:pPr>
        <w:pStyle w:val="Felsorols"/>
      </w:pPr>
      <w:r w:rsidRPr="00077090">
        <w:t xml:space="preserve">Az elsőfokú döntést meghozó szerv köteles a hozzá benyújtott fellebbezést az ügy összes iratával és véleményével együtt a másodfokú eljárásra jogosult szervhez továbbítani a kérelem beérkezésétől számított három napon belül. Ha a fellebbezést nem az elsőfokú döntést hozó szervhez nyújtották be, a másodfokon eljárni jogosult szerv felhívására az elsőfokú szerv köteles az ügy összes iratát és véleményét három napon belül megküldeni a másodfokon eljárni jogosult szervnek. </w:t>
      </w:r>
    </w:p>
    <w:p w14:paraId="5A8700F5" w14:textId="77777777" w:rsidR="00077090" w:rsidRDefault="00077090" w:rsidP="002105C7">
      <w:pPr>
        <w:pStyle w:val="Felsorols"/>
      </w:pPr>
      <w:r w:rsidRPr="00077090">
        <w:t xml:space="preserve">A fellebbezést </w:t>
      </w:r>
      <w:r>
        <w:t>30</w:t>
      </w:r>
      <w:r w:rsidRPr="00077090">
        <w:t xml:space="preserve"> napon belül kell elbírálni. Amennyiben a fellebbezés elbírálására jogosult bizottság </w:t>
      </w:r>
      <w:r>
        <w:t>30</w:t>
      </w:r>
      <w:r w:rsidRPr="00077090">
        <w:t xml:space="preserve"> napon belül nem ülésezik, a következő</w:t>
      </w:r>
      <w:r>
        <w:t xml:space="preserve"> </w:t>
      </w:r>
      <w:r w:rsidRPr="00077090">
        <w:t>ülésén, de legkéső</w:t>
      </w:r>
      <w:r>
        <w:t>bb 2 hónapon belül határoz.</w:t>
      </w:r>
    </w:p>
    <w:p w14:paraId="083CAE5E" w14:textId="77777777" w:rsidR="00077090" w:rsidRPr="00077090" w:rsidRDefault="00077090" w:rsidP="002105C7">
      <w:pPr>
        <w:pStyle w:val="Felsorols"/>
      </w:pPr>
      <w:r>
        <w:t xml:space="preserve">A jogorvoslati eljárás </w:t>
      </w:r>
      <w:proofErr w:type="gramStart"/>
      <w:r>
        <w:t>során</w:t>
      </w:r>
      <w:proofErr w:type="gramEnd"/>
      <w:r>
        <w:t xml:space="preserve"> szükség esetén a hallgató személyesen is meghallgatható.</w:t>
      </w:r>
    </w:p>
    <w:p w14:paraId="1AFA0D30" w14:textId="77777777" w:rsidR="004826B5" w:rsidRPr="00E80EE5" w:rsidRDefault="004826B5" w:rsidP="002105C7">
      <w:pPr>
        <w:pStyle w:val="Felsorols"/>
      </w:pPr>
      <w:r>
        <w:rPr>
          <w:rStyle w:val="Lbjegyzet-hivatkozs"/>
        </w:rPr>
        <w:footnoteReference w:id="4"/>
      </w:r>
      <w:r w:rsidRPr="00E80EE5">
        <w:t>A jogorvoslati kérelem tárgyában a felsőoktatási intézmény a következő határozatokat hozhatja:</w:t>
      </w:r>
    </w:p>
    <w:p w14:paraId="05D8B765" w14:textId="77777777" w:rsidR="004826B5" w:rsidRPr="00E80EE5" w:rsidRDefault="004826B5" w:rsidP="002105C7">
      <w:pPr>
        <w:pStyle w:val="Felsorols2"/>
      </w:pPr>
      <w:r w:rsidRPr="00E80EE5">
        <w:t>a kérelmet elutasítja,</w:t>
      </w:r>
    </w:p>
    <w:p w14:paraId="66003FB5" w14:textId="77777777" w:rsidR="004826B5" w:rsidRPr="00E80EE5" w:rsidRDefault="004826B5" w:rsidP="002105C7">
      <w:pPr>
        <w:pStyle w:val="Felsorols2"/>
      </w:pPr>
      <w:r w:rsidRPr="00E80EE5">
        <w:t>a döntés elmulasztóját döntéshozatalra utasítja,</w:t>
      </w:r>
    </w:p>
    <w:p w14:paraId="3298EE6D" w14:textId="77777777" w:rsidR="004826B5" w:rsidRPr="00E80EE5" w:rsidRDefault="004826B5" w:rsidP="002105C7">
      <w:pPr>
        <w:pStyle w:val="Felsorols2"/>
      </w:pPr>
      <w:r w:rsidRPr="00E80EE5">
        <w:t>a döntést megváltoztatja,</w:t>
      </w:r>
    </w:p>
    <w:p w14:paraId="2FFFA61D" w14:textId="77777777" w:rsidR="004826B5" w:rsidRPr="00E80EE5" w:rsidRDefault="004826B5" w:rsidP="002105C7">
      <w:pPr>
        <w:pStyle w:val="Felsorols2"/>
      </w:pPr>
      <w:r w:rsidRPr="00E80EE5">
        <w:t>a döntést megsemmisíti, és a döntéshozót új eljárás lefolytatására utasítja.</w:t>
      </w:r>
    </w:p>
    <w:p w14:paraId="7D946A31" w14:textId="77777777" w:rsidR="000D43FF" w:rsidRDefault="004826B5" w:rsidP="002105C7">
      <w:pPr>
        <w:pStyle w:val="Felsorols"/>
      </w:pPr>
      <w:r>
        <w:rPr>
          <w:rStyle w:val="Lbjegyzet-hivatkozs"/>
        </w:rPr>
        <w:footnoteReference w:id="5"/>
      </w:r>
      <w:r w:rsidRPr="00E80EE5">
        <w:t>A másodfokú döntés a közléssel jogerős és végrehajtható, kivéve, ha a hallgató a bírósági felülvizsgálatát kérte.</w:t>
      </w:r>
    </w:p>
    <w:p w14:paraId="41BADAD4" w14:textId="77777777" w:rsidR="00144C2E" w:rsidRDefault="00144C2E" w:rsidP="002105C7">
      <w:pPr>
        <w:pStyle w:val="Felsorols"/>
      </w:pPr>
      <w:r>
        <w:rPr>
          <w:rStyle w:val="Lbjegyzet-hivatkozs"/>
        </w:rPr>
        <w:lastRenderedPageBreak/>
        <w:footnoteReference w:id="6"/>
      </w:r>
      <w:r w:rsidRPr="00E80EE5">
        <w:t xml:space="preserve">A hallgató a jogorvoslati kérelem tárgyában hozott határozat bírósági </w:t>
      </w:r>
      <w:r w:rsidRPr="00144C2E">
        <w:t>felülvizsgálatát</w:t>
      </w:r>
      <w:r w:rsidRPr="00E80EE5">
        <w:t xml:space="preserve"> kérheti, annak közlésétől számított harminc napon belül, jogszabálysértésre, illetve hallgatói jogviszonyra vonatkozó rendelkezések megsértésére hivatkozással.</w:t>
      </w:r>
    </w:p>
    <w:p w14:paraId="3869C8C3" w14:textId="77777777" w:rsidR="00144C2E" w:rsidRDefault="00144C2E" w:rsidP="002105C7">
      <w:pPr>
        <w:pStyle w:val="Felsorols"/>
      </w:pPr>
      <w:r w:rsidRPr="00144C2E">
        <w:t>A hallgató a keresetlevelet az első fokon eljáró szervhez nyújtja be.</w:t>
      </w:r>
    </w:p>
    <w:p w14:paraId="4D47C132" w14:textId="77777777" w:rsidR="000D43FF" w:rsidRDefault="00202E5A" w:rsidP="002105C7">
      <w:pPr>
        <w:pStyle w:val="Cmsor3"/>
      </w:pPr>
      <w:bookmarkStart w:id="42" w:name="_Toc430681223"/>
      <w:r>
        <w:t>A fellebbezés elbírálására jogosult szervek</w:t>
      </w:r>
      <w:bookmarkEnd w:id="42"/>
    </w:p>
    <w:p w14:paraId="54CB8BA1" w14:textId="77777777" w:rsidR="00202E5A" w:rsidRPr="00202E5A" w:rsidRDefault="00202E5A" w:rsidP="002105C7">
      <w:pPr>
        <w:pStyle w:val="Felsorols"/>
      </w:pPr>
      <w:r w:rsidRPr="00202E5A">
        <w:t xml:space="preserve">A jogorvoslati kérelmek tárgyában </w:t>
      </w:r>
      <w:r w:rsidR="006407EE">
        <w:t xml:space="preserve">– a (4)-(5) bekezdésben foglalt kivételekkel – </w:t>
      </w:r>
      <w:r w:rsidRPr="00202E5A">
        <w:t xml:space="preserve">3 tagú Hallgatói Jogorvoslati Bizottság jár el, melynek összetétele a következő: </w:t>
      </w:r>
    </w:p>
    <w:p w14:paraId="1FB891FB" w14:textId="77777777" w:rsidR="00202E5A" w:rsidRPr="00202E5A" w:rsidRDefault="00202E5A" w:rsidP="002105C7">
      <w:pPr>
        <w:pStyle w:val="Felsorols2"/>
      </w:pPr>
      <w:r w:rsidRPr="00202E5A">
        <w:t xml:space="preserve">elnöke az oktatási </w:t>
      </w:r>
      <w:proofErr w:type="spellStart"/>
      <w:r w:rsidRPr="00202E5A">
        <w:t>rektorhelyettes</w:t>
      </w:r>
      <w:proofErr w:type="spellEnd"/>
      <w:r w:rsidRPr="00202E5A">
        <w:t xml:space="preserve"> (akadályoztatása vagy összeférhetetlensége esetén az általános </w:t>
      </w:r>
      <w:proofErr w:type="spellStart"/>
      <w:r w:rsidRPr="00202E5A">
        <w:t>rektorhelyettes</w:t>
      </w:r>
      <w:proofErr w:type="spellEnd"/>
      <w:r w:rsidRPr="00202E5A">
        <w:t>);</w:t>
      </w:r>
    </w:p>
    <w:p w14:paraId="06C512A5" w14:textId="77777777" w:rsidR="00202E5A" w:rsidRPr="00202E5A" w:rsidRDefault="00202E5A" w:rsidP="002105C7">
      <w:pPr>
        <w:pStyle w:val="Felsorols2"/>
      </w:pPr>
      <w:r w:rsidRPr="00202E5A">
        <w:t>tagja azon szervezeti egység</w:t>
      </w:r>
      <w:r w:rsidR="00A17EE3">
        <w:t xml:space="preserve"> delegált</w:t>
      </w:r>
      <w:r w:rsidRPr="00202E5A">
        <w:t xml:space="preserve"> oktatója, melynek hallgatója a fellebbezést benyújtotta;</w:t>
      </w:r>
    </w:p>
    <w:p w14:paraId="5168E9DB" w14:textId="77777777" w:rsidR="00700B96" w:rsidRDefault="00202E5A" w:rsidP="002105C7">
      <w:pPr>
        <w:pStyle w:val="Felsorols2"/>
      </w:pPr>
      <w:r w:rsidRPr="00202E5A">
        <w:t>tagja a Hallgatói Önkormányzat, doktoranduszokat érintő ügyben a Doktorandusz Önkormányzat által delegált képviselő</w:t>
      </w:r>
      <w:r w:rsidR="00700B96">
        <w:t>;</w:t>
      </w:r>
    </w:p>
    <w:p w14:paraId="40E04CF4" w14:textId="77777777" w:rsidR="00202E5A" w:rsidRPr="00202E5A" w:rsidRDefault="00700B96" w:rsidP="002105C7">
      <w:pPr>
        <w:pStyle w:val="Felsorols2"/>
      </w:pPr>
      <w:r>
        <w:t>titkára a Kancellári Hivatal vezetője</w:t>
      </w:r>
      <w:r w:rsidR="00202E5A" w:rsidRPr="00202E5A">
        <w:t>.</w:t>
      </w:r>
    </w:p>
    <w:p w14:paraId="77F4F0AC" w14:textId="77777777" w:rsidR="000D43FF" w:rsidRDefault="006407EE" w:rsidP="002105C7">
      <w:pPr>
        <w:pStyle w:val="Felsorols"/>
      </w:pPr>
      <w:r w:rsidRPr="006407EE">
        <w:t>A Bizottság a jogorvoslati kérelmet ülésén bírálja el</w:t>
      </w:r>
      <w:r w:rsidR="00144C2E">
        <w:t>, melyről jegyzőkönyvet kell vezetni</w:t>
      </w:r>
      <w:r w:rsidRPr="006407EE">
        <w:t>.</w:t>
      </w:r>
      <w:r>
        <w:t xml:space="preserve"> </w:t>
      </w:r>
      <w:r w:rsidR="00202E5A">
        <w:t>A bizottságot az elnök hívja össze.</w:t>
      </w:r>
    </w:p>
    <w:p w14:paraId="0AC1F3FE" w14:textId="77777777" w:rsidR="00202E5A" w:rsidRPr="006407EE" w:rsidRDefault="00202E5A" w:rsidP="002105C7">
      <w:pPr>
        <w:pStyle w:val="Felsorols"/>
      </w:pPr>
      <w:r w:rsidRPr="006407EE">
        <w:t xml:space="preserve">A bizottság tagjának és póttagjának személyét </w:t>
      </w:r>
      <w:r w:rsidR="006407EE" w:rsidRPr="006407EE">
        <w:t xml:space="preserve">a szervezeti egység, illetve az önkormányzatok testületének döntése alapján a szervezeti egység, ill. önkormányzat vezetője jelenti be a </w:t>
      </w:r>
      <w:r w:rsidRPr="006407EE">
        <w:t xml:space="preserve">tárgyév </w:t>
      </w:r>
      <w:r w:rsidR="006407EE" w:rsidRPr="006407EE">
        <w:t>szeptember</w:t>
      </w:r>
      <w:r w:rsidRPr="006407EE">
        <w:t xml:space="preserve"> 1</w:t>
      </w:r>
      <w:r w:rsidR="006407EE" w:rsidRPr="006407EE">
        <w:t>5</w:t>
      </w:r>
      <w:r w:rsidRPr="006407EE">
        <w:t xml:space="preserve">. napjáig </w:t>
      </w:r>
      <w:r w:rsidR="006407EE" w:rsidRPr="006407EE">
        <w:t>az</w:t>
      </w:r>
      <w:r w:rsidRPr="006407EE">
        <w:t xml:space="preserve"> </w:t>
      </w:r>
      <w:r w:rsidR="006407EE" w:rsidRPr="006407EE">
        <w:t>oktatás</w:t>
      </w:r>
      <w:r w:rsidRPr="006407EE">
        <w:t xml:space="preserve">i </w:t>
      </w:r>
      <w:proofErr w:type="spellStart"/>
      <w:r w:rsidRPr="006407EE">
        <w:t>rektorhelyettesnek</w:t>
      </w:r>
      <w:proofErr w:type="spellEnd"/>
      <w:r w:rsidRPr="006407EE">
        <w:t xml:space="preserve">. </w:t>
      </w:r>
      <w:r w:rsidR="006407EE">
        <w:t>A bizottság tagjainak megbízatása egy naptári év időtartamra szól.</w:t>
      </w:r>
    </w:p>
    <w:p w14:paraId="4DBA1457" w14:textId="77777777" w:rsidR="00202E5A" w:rsidRDefault="006407EE" w:rsidP="002105C7">
      <w:pPr>
        <w:pStyle w:val="Felsorols"/>
      </w:pPr>
      <w:r>
        <w:t>Felvételi ügyekben a Felvételi Szabályzat szerinti jogorvoslati fórum jár el.</w:t>
      </w:r>
    </w:p>
    <w:p w14:paraId="76AB28DD" w14:textId="77777777" w:rsidR="006407EE" w:rsidRDefault="006407EE" w:rsidP="002105C7">
      <w:pPr>
        <w:pStyle w:val="Felsorols"/>
      </w:pPr>
      <w:r>
        <w:t>Kollégiumi felvételi ügyekben a Kollégiumi Szabályzat szerinti jogorvoslati fórum jár el.</w:t>
      </w:r>
    </w:p>
    <w:p w14:paraId="1F4BAFA2" w14:textId="77777777" w:rsidR="00D23E83" w:rsidRDefault="00D23E83" w:rsidP="002105C7">
      <w:pPr>
        <w:pStyle w:val="Cmsor3"/>
      </w:pPr>
      <w:bookmarkStart w:id="43" w:name="_Toc430681224"/>
      <w:r>
        <w:t>Záró rendelkezések</w:t>
      </w:r>
      <w:bookmarkEnd w:id="43"/>
    </w:p>
    <w:p w14:paraId="359D8B61" w14:textId="77777777" w:rsidR="00D23E83" w:rsidRDefault="00D23E83" w:rsidP="002105C7">
      <w:pPr>
        <w:pStyle w:val="Felsorols"/>
      </w:pPr>
      <w:r>
        <w:t>A jelen Szabályzatban nem rendezett eljárási kérdések tekintetében a közigazgatási hatósági eljárás és szolgáltatás általános szabályairól szóló 2004. évi CXL. törvény rendelkezéseit kell értelemszerűen alkalmazni.</w:t>
      </w:r>
    </w:p>
    <w:p w14:paraId="77F8E48C" w14:textId="1BA44533" w:rsidR="00D23E83" w:rsidRDefault="00D23E83" w:rsidP="002105C7">
      <w:pPr>
        <w:pStyle w:val="Felsorols"/>
      </w:pPr>
      <w:r>
        <w:t>Jelen S</w:t>
      </w:r>
      <w:r w:rsidRPr="0087558A">
        <w:t>zabályzat a Szenátus döntését követő napon lép hatályba. A hatálybalépéssel egyidejűleg ha</w:t>
      </w:r>
      <w:r>
        <w:t>tályát veszti az Egyetem Szervezeti és Működési Szabályzat II. (Hallgatói követelményrendszerének</w:t>
      </w:r>
      <w:r w:rsidR="00DC72BB">
        <w:t>)</w:t>
      </w:r>
      <w:r>
        <w:t xml:space="preserve"> III-IV. fejezete</w:t>
      </w:r>
      <w:r w:rsidRPr="0087558A">
        <w:t>.</w:t>
      </w:r>
    </w:p>
    <w:p w14:paraId="2264C6AC" w14:textId="77777777" w:rsidR="00D23E83" w:rsidRPr="00D23E83" w:rsidRDefault="00D23E83" w:rsidP="002105C7">
      <w:pPr>
        <w:pStyle w:val="Felsorols"/>
      </w:pPr>
      <w:r>
        <w:t>A Szabályzat rendelkezéseit a folyamatban lévő ügyek tekintetében is alkalmazni kell.</w:t>
      </w:r>
    </w:p>
    <w:sectPr w:rsidR="00D23E83" w:rsidRPr="00D23E83" w:rsidSect="00AE2AF4">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D4431" w14:textId="77777777" w:rsidR="006A59C2" w:rsidRDefault="006A59C2" w:rsidP="00AE2AF4">
      <w:pPr>
        <w:spacing w:after="0" w:line="240" w:lineRule="auto"/>
      </w:pPr>
      <w:r>
        <w:separator/>
      </w:r>
    </w:p>
  </w:endnote>
  <w:endnote w:type="continuationSeparator" w:id="0">
    <w:p w14:paraId="25A6E7FC" w14:textId="77777777" w:rsidR="006A59C2" w:rsidRDefault="006A59C2" w:rsidP="00AE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041587"/>
      <w:docPartObj>
        <w:docPartGallery w:val="Page Numbers (Bottom of Page)"/>
        <w:docPartUnique/>
      </w:docPartObj>
    </w:sdtPr>
    <w:sdtEndPr/>
    <w:sdtContent>
      <w:p w14:paraId="20B0D7A8" w14:textId="77777777" w:rsidR="00AE2AF4" w:rsidRDefault="00AE2AF4">
        <w:pPr>
          <w:pStyle w:val="llb"/>
          <w:jc w:val="center"/>
        </w:pPr>
        <w:r>
          <w:fldChar w:fldCharType="begin"/>
        </w:r>
        <w:r>
          <w:instrText>PAGE   \* MERGEFORMAT</w:instrText>
        </w:r>
        <w:r>
          <w:fldChar w:fldCharType="separate"/>
        </w:r>
        <w:r w:rsidR="00A04049">
          <w:rPr>
            <w:noProof/>
          </w:rPr>
          <w:t>9</w:t>
        </w:r>
        <w:r>
          <w:fldChar w:fldCharType="end"/>
        </w:r>
      </w:p>
    </w:sdtContent>
  </w:sdt>
  <w:p w14:paraId="3B4E1462" w14:textId="77777777" w:rsidR="00AE2AF4" w:rsidRDefault="00AE2AF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A726B" w14:textId="77777777" w:rsidR="006A59C2" w:rsidRDefault="006A59C2" w:rsidP="00AE2AF4">
      <w:pPr>
        <w:spacing w:after="0" w:line="240" w:lineRule="auto"/>
      </w:pPr>
      <w:r>
        <w:separator/>
      </w:r>
    </w:p>
  </w:footnote>
  <w:footnote w:type="continuationSeparator" w:id="0">
    <w:p w14:paraId="2D21A10E" w14:textId="77777777" w:rsidR="006A59C2" w:rsidRDefault="006A59C2" w:rsidP="00AE2AF4">
      <w:pPr>
        <w:spacing w:after="0" w:line="240" w:lineRule="auto"/>
      </w:pPr>
      <w:r>
        <w:continuationSeparator/>
      </w:r>
    </w:p>
  </w:footnote>
  <w:footnote w:id="1">
    <w:p w14:paraId="164EB876" w14:textId="77777777" w:rsidR="004826B5" w:rsidRPr="004826B5" w:rsidRDefault="004826B5">
      <w:pPr>
        <w:pStyle w:val="Lbjegyzetszveg"/>
        <w:rPr>
          <w:rFonts w:ascii="Times New Roman" w:hAnsi="Times New Roman" w:cs="Times New Roman"/>
        </w:rPr>
      </w:pPr>
      <w:r w:rsidRPr="004826B5">
        <w:rPr>
          <w:rStyle w:val="Lbjegyzet-hivatkozs"/>
          <w:rFonts w:ascii="Times New Roman" w:hAnsi="Times New Roman" w:cs="Times New Roman"/>
        </w:rPr>
        <w:footnoteRef/>
      </w:r>
      <w:r w:rsidRPr="004826B5">
        <w:rPr>
          <w:rFonts w:ascii="Times New Roman" w:hAnsi="Times New Roman" w:cs="Times New Roman"/>
        </w:rPr>
        <w:t xml:space="preserve"> </w:t>
      </w:r>
      <w:proofErr w:type="spellStart"/>
      <w:r w:rsidRPr="004826B5">
        <w:rPr>
          <w:rFonts w:ascii="Times New Roman" w:hAnsi="Times New Roman" w:cs="Times New Roman"/>
        </w:rPr>
        <w:t>Nftv</w:t>
      </w:r>
      <w:proofErr w:type="spellEnd"/>
      <w:r w:rsidRPr="004826B5">
        <w:rPr>
          <w:rFonts w:ascii="Times New Roman" w:hAnsi="Times New Roman" w:cs="Times New Roman"/>
        </w:rPr>
        <w:t>. 57. § (1)</w:t>
      </w:r>
    </w:p>
  </w:footnote>
  <w:footnote w:id="2">
    <w:p w14:paraId="65074056" w14:textId="77777777" w:rsidR="004826B5" w:rsidRPr="004826B5" w:rsidRDefault="004826B5">
      <w:pPr>
        <w:pStyle w:val="Lbjegyzetszveg"/>
        <w:rPr>
          <w:rFonts w:ascii="Times New Roman" w:hAnsi="Times New Roman" w:cs="Times New Roman"/>
        </w:rPr>
      </w:pPr>
      <w:r w:rsidRPr="004826B5">
        <w:rPr>
          <w:rStyle w:val="Lbjegyzet-hivatkozs"/>
          <w:rFonts w:ascii="Times New Roman" w:hAnsi="Times New Roman" w:cs="Times New Roman"/>
        </w:rPr>
        <w:footnoteRef/>
      </w:r>
      <w:r w:rsidRPr="004826B5">
        <w:rPr>
          <w:rFonts w:ascii="Times New Roman" w:hAnsi="Times New Roman" w:cs="Times New Roman"/>
        </w:rPr>
        <w:t xml:space="preserve"> </w:t>
      </w:r>
      <w:proofErr w:type="spellStart"/>
      <w:r w:rsidRPr="004826B5">
        <w:rPr>
          <w:rFonts w:ascii="Times New Roman" w:hAnsi="Times New Roman" w:cs="Times New Roman"/>
        </w:rPr>
        <w:t>Nftv</w:t>
      </w:r>
      <w:proofErr w:type="spellEnd"/>
      <w:r w:rsidRPr="004826B5">
        <w:rPr>
          <w:rFonts w:ascii="Times New Roman" w:hAnsi="Times New Roman" w:cs="Times New Roman"/>
        </w:rPr>
        <w:t>. 57. § (3)</w:t>
      </w:r>
    </w:p>
  </w:footnote>
  <w:footnote w:id="3">
    <w:p w14:paraId="623C094B" w14:textId="77777777" w:rsidR="004826B5" w:rsidRDefault="004826B5">
      <w:pPr>
        <w:pStyle w:val="Lbjegyzetszveg"/>
      </w:pPr>
      <w:r w:rsidRPr="004826B5">
        <w:rPr>
          <w:rStyle w:val="Lbjegyzet-hivatkozs"/>
          <w:rFonts w:ascii="Times New Roman" w:hAnsi="Times New Roman" w:cs="Times New Roman"/>
        </w:rPr>
        <w:footnoteRef/>
      </w:r>
      <w:r w:rsidRPr="004826B5">
        <w:rPr>
          <w:rFonts w:ascii="Times New Roman" w:hAnsi="Times New Roman" w:cs="Times New Roman"/>
        </w:rPr>
        <w:t xml:space="preserve"> </w:t>
      </w:r>
      <w:proofErr w:type="spellStart"/>
      <w:r w:rsidRPr="004826B5">
        <w:rPr>
          <w:rFonts w:ascii="Times New Roman" w:hAnsi="Times New Roman" w:cs="Times New Roman"/>
        </w:rPr>
        <w:t>Nftv</w:t>
      </w:r>
      <w:proofErr w:type="spellEnd"/>
      <w:r w:rsidRPr="004826B5">
        <w:rPr>
          <w:rFonts w:ascii="Times New Roman" w:hAnsi="Times New Roman" w:cs="Times New Roman"/>
        </w:rPr>
        <w:t>. 57. § (4)</w:t>
      </w:r>
    </w:p>
  </w:footnote>
  <w:footnote w:id="4">
    <w:p w14:paraId="343D6B39" w14:textId="77777777" w:rsidR="004826B5" w:rsidRPr="004826B5" w:rsidRDefault="004826B5">
      <w:pPr>
        <w:pStyle w:val="Lbjegyzetszveg"/>
        <w:rPr>
          <w:rFonts w:ascii="Times New Roman" w:hAnsi="Times New Roman" w:cs="Times New Roman"/>
        </w:rPr>
      </w:pPr>
      <w:r w:rsidRPr="004826B5">
        <w:rPr>
          <w:rStyle w:val="Lbjegyzet-hivatkozs"/>
          <w:rFonts w:ascii="Times New Roman" w:hAnsi="Times New Roman" w:cs="Times New Roman"/>
        </w:rPr>
        <w:footnoteRef/>
      </w:r>
      <w:r w:rsidRPr="004826B5">
        <w:rPr>
          <w:rFonts w:ascii="Times New Roman" w:hAnsi="Times New Roman" w:cs="Times New Roman"/>
        </w:rPr>
        <w:t xml:space="preserve"> </w:t>
      </w:r>
      <w:proofErr w:type="spellStart"/>
      <w:r w:rsidRPr="004826B5">
        <w:rPr>
          <w:rFonts w:ascii="Times New Roman" w:hAnsi="Times New Roman" w:cs="Times New Roman"/>
        </w:rPr>
        <w:t>Nftv</w:t>
      </w:r>
      <w:proofErr w:type="spellEnd"/>
      <w:r w:rsidRPr="004826B5">
        <w:rPr>
          <w:rFonts w:ascii="Times New Roman" w:hAnsi="Times New Roman" w:cs="Times New Roman"/>
        </w:rPr>
        <w:t>. 57. § (5)</w:t>
      </w:r>
    </w:p>
  </w:footnote>
  <w:footnote w:id="5">
    <w:p w14:paraId="33472F8B" w14:textId="77777777" w:rsidR="004826B5" w:rsidRDefault="004826B5">
      <w:pPr>
        <w:pStyle w:val="Lbjegyzetszveg"/>
      </w:pPr>
      <w:r w:rsidRPr="004826B5">
        <w:rPr>
          <w:rStyle w:val="Lbjegyzet-hivatkozs"/>
          <w:rFonts w:ascii="Times New Roman" w:hAnsi="Times New Roman" w:cs="Times New Roman"/>
        </w:rPr>
        <w:footnoteRef/>
      </w:r>
      <w:r w:rsidRPr="004826B5">
        <w:rPr>
          <w:rFonts w:ascii="Times New Roman" w:hAnsi="Times New Roman" w:cs="Times New Roman"/>
        </w:rPr>
        <w:t xml:space="preserve"> </w:t>
      </w:r>
      <w:proofErr w:type="spellStart"/>
      <w:r w:rsidRPr="004826B5">
        <w:rPr>
          <w:rFonts w:ascii="Times New Roman" w:hAnsi="Times New Roman" w:cs="Times New Roman"/>
        </w:rPr>
        <w:t>Nftv</w:t>
      </w:r>
      <w:proofErr w:type="spellEnd"/>
      <w:r w:rsidRPr="004826B5">
        <w:rPr>
          <w:rFonts w:ascii="Times New Roman" w:hAnsi="Times New Roman" w:cs="Times New Roman"/>
        </w:rPr>
        <w:t>. 57. § (7)</w:t>
      </w:r>
    </w:p>
  </w:footnote>
  <w:footnote w:id="6">
    <w:p w14:paraId="4CF7A610" w14:textId="77777777" w:rsidR="00144C2E" w:rsidRPr="00144C2E" w:rsidRDefault="00144C2E">
      <w:pPr>
        <w:pStyle w:val="Lbjegyzetszveg"/>
        <w:rPr>
          <w:rFonts w:ascii="Times New Roman" w:hAnsi="Times New Roman" w:cs="Times New Roman"/>
        </w:rPr>
      </w:pPr>
      <w:r w:rsidRPr="00144C2E">
        <w:rPr>
          <w:rStyle w:val="Lbjegyzet-hivatkozs"/>
          <w:rFonts w:ascii="Times New Roman" w:hAnsi="Times New Roman" w:cs="Times New Roman"/>
        </w:rPr>
        <w:footnoteRef/>
      </w:r>
      <w:r w:rsidRPr="00144C2E">
        <w:rPr>
          <w:rFonts w:ascii="Times New Roman" w:hAnsi="Times New Roman" w:cs="Times New Roman"/>
        </w:rPr>
        <w:t xml:space="preserve"> </w:t>
      </w:r>
      <w:proofErr w:type="spellStart"/>
      <w:r w:rsidRPr="00144C2E">
        <w:rPr>
          <w:rFonts w:ascii="Times New Roman" w:hAnsi="Times New Roman" w:cs="Times New Roman"/>
        </w:rPr>
        <w:t>Nftv</w:t>
      </w:r>
      <w:proofErr w:type="spellEnd"/>
      <w:r w:rsidRPr="00144C2E">
        <w:rPr>
          <w:rFonts w:ascii="Times New Roman" w:hAnsi="Times New Roman" w:cs="Times New Roman"/>
        </w:rPr>
        <w:t>. 58. §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7A7DAE"/>
    <w:lvl w:ilvl="0">
      <w:start w:val="1"/>
      <w:numFmt w:val="decimal"/>
      <w:lvlText w:val="%1."/>
      <w:lvlJc w:val="left"/>
      <w:pPr>
        <w:tabs>
          <w:tab w:val="num" w:pos="1492"/>
        </w:tabs>
        <w:ind w:left="1492" w:hanging="360"/>
      </w:pPr>
    </w:lvl>
  </w:abstractNum>
  <w:abstractNum w:abstractNumId="1">
    <w:nsid w:val="FFFFFF7D"/>
    <w:multiLevelType w:val="singleLevel"/>
    <w:tmpl w:val="A9F6B8C0"/>
    <w:lvl w:ilvl="0">
      <w:start w:val="1"/>
      <w:numFmt w:val="decimal"/>
      <w:lvlText w:val="%1."/>
      <w:lvlJc w:val="left"/>
      <w:pPr>
        <w:tabs>
          <w:tab w:val="num" w:pos="1209"/>
        </w:tabs>
        <w:ind w:left="1209" w:hanging="360"/>
      </w:pPr>
    </w:lvl>
  </w:abstractNum>
  <w:abstractNum w:abstractNumId="2">
    <w:nsid w:val="FFFFFF7E"/>
    <w:multiLevelType w:val="singleLevel"/>
    <w:tmpl w:val="649C4AEA"/>
    <w:lvl w:ilvl="0">
      <w:start w:val="1"/>
      <w:numFmt w:val="decimal"/>
      <w:lvlText w:val="%1."/>
      <w:lvlJc w:val="left"/>
      <w:pPr>
        <w:tabs>
          <w:tab w:val="num" w:pos="926"/>
        </w:tabs>
        <w:ind w:left="926" w:hanging="360"/>
      </w:pPr>
    </w:lvl>
  </w:abstractNum>
  <w:abstractNum w:abstractNumId="3">
    <w:nsid w:val="FFFFFF7F"/>
    <w:multiLevelType w:val="singleLevel"/>
    <w:tmpl w:val="9E0EFBFE"/>
    <w:lvl w:ilvl="0">
      <w:start w:val="1"/>
      <w:numFmt w:val="decimal"/>
      <w:lvlText w:val="%1."/>
      <w:lvlJc w:val="left"/>
      <w:pPr>
        <w:tabs>
          <w:tab w:val="num" w:pos="643"/>
        </w:tabs>
        <w:ind w:left="643" w:hanging="360"/>
      </w:pPr>
    </w:lvl>
  </w:abstractNum>
  <w:abstractNum w:abstractNumId="4">
    <w:nsid w:val="FFFFFF80"/>
    <w:multiLevelType w:val="singleLevel"/>
    <w:tmpl w:val="F81620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C29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102DAE"/>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33FEF856"/>
    <w:lvl w:ilvl="0">
      <w:start w:val="1"/>
      <w:numFmt w:val="decimal"/>
      <w:lvlText w:val="%1."/>
      <w:lvlJc w:val="left"/>
      <w:pPr>
        <w:tabs>
          <w:tab w:val="num" w:pos="360"/>
        </w:tabs>
        <w:ind w:left="360" w:hanging="360"/>
      </w:pPr>
    </w:lvl>
  </w:abstractNum>
  <w:abstractNum w:abstractNumId="8">
    <w:nsid w:val="0A2C75FC"/>
    <w:multiLevelType w:val="hybridMultilevel"/>
    <w:tmpl w:val="3440FAEC"/>
    <w:lvl w:ilvl="0" w:tplc="D40093A8">
      <w:start w:val="5"/>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0C781BE6"/>
    <w:multiLevelType w:val="multilevel"/>
    <w:tmpl w:val="F97A84D6"/>
    <w:lvl w:ilvl="0">
      <w:start w:val="1"/>
      <w:numFmt w:val="decimal"/>
      <w:pStyle w:val="Cmsor3"/>
      <w:suff w:val="space"/>
      <w:lvlText w:val="%1. §"/>
      <w:lvlJc w:val="center"/>
      <w:pPr>
        <w:ind w:left="284" w:firstLine="0"/>
      </w:pPr>
      <w:rPr>
        <w:rFonts w:hint="default"/>
      </w:rPr>
    </w:lvl>
    <w:lvl w:ilvl="1">
      <w:start w:val="1"/>
      <w:numFmt w:val="decimal"/>
      <w:pStyle w:val="Felsorols"/>
      <w:suff w:val="space"/>
      <w:lvlText w:val="(%2)"/>
      <w:lvlJc w:val="left"/>
      <w:pPr>
        <w:ind w:left="0" w:firstLine="0"/>
      </w:pPr>
      <w:rPr>
        <w:rFonts w:ascii="Times New Roman" w:eastAsia="Times New Roman" w:hAnsi="Times New Roman" w:cs="Times New Roman" w:hint="default"/>
      </w:rPr>
    </w:lvl>
    <w:lvl w:ilvl="2">
      <w:start w:val="1"/>
      <w:numFmt w:val="lowerLetter"/>
      <w:pStyle w:val="Felsorols2"/>
      <w:lvlText w:val="%3)"/>
      <w:lvlJc w:val="left"/>
      <w:pPr>
        <w:ind w:left="567" w:hanging="283"/>
      </w:pPr>
      <w:rPr>
        <w:rFonts w:hint="default"/>
        <w:strike w:val="0"/>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0">
    <w:nsid w:val="16F731CC"/>
    <w:multiLevelType w:val="hybridMultilevel"/>
    <w:tmpl w:val="25EA0FC0"/>
    <w:lvl w:ilvl="0" w:tplc="9920EFB8">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11">
    <w:nsid w:val="1A1A02E8"/>
    <w:multiLevelType w:val="hybridMultilevel"/>
    <w:tmpl w:val="A506545E"/>
    <w:lvl w:ilvl="0" w:tplc="8430B0A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1EA4277F"/>
    <w:multiLevelType w:val="hybridMultilevel"/>
    <w:tmpl w:val="15C8E334"/>
    <w:lvl w:ilvl="0" w:tplc="EDEAB32C">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2D6771C3"/>
    <w:multiLevelType w:val="hybridMultilevel"/>
    <w:tmpl w:val="1A58213C"/>
    <w:lvl w:ilvl="0" w:tplc="040E0017">
      <w:start w:val="1"/>
      <w:numFmt w:val="lowerLetter"/>
      <w:lvlText w:val="%1)"/>
      <w:lvlJc w:val="left"/>
      <w:pPr>
        <w:ind w:left="1440" w:hanging="360"/>
      </w:pPr>
      <w:rPr>
        <w:rFonts w:cs="Times New Roman"/>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14">
    <w:nsid w:val="3ACF4AFC"/>
    <w:multiLevelType w:val="hybridMultilevel"/>
    <w:tmpl w:val="D9702AF6"/>
    <w:lvl w:ilvl="0" w:tplc="93A49EA6">
      <w:start w:val="1"/>
      <w:numFmt w:val="decimal"/>
      <w:lvlText w:val="(%1)"/>
      <w:lvlJc w:val="left"/>
      <w:pPr>
        <w:ind w:left="928" w:hanging="360"/>
      </w:pPr>
      <w:rPr>
        <w:rFonts w:cs="Times New Roman" w:hint="default"/>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3E545079"/>
    <w:multiLevelType w:val="hybridMultilevel"/>
    <w:tmpl w:val="48069F1A"/>
    <w:lvl w:ilvl="0" w:tplc="2C24F110">
      <w:start w:val="1"/>
      <w:numFmt w:val="lowerLetter"/>
      <w:lvlText w:val="%1)"/>
      <w:lvlJc w:val="left"/>
      <w:pPr>
        <w:ind w:left="1260" w:hanging="360"/>
      </w:pPr>
      <w:rPr>
        <w:rFonts w:cs="Times New Roman" w:hint="default"/>
        <w:b w:val="0"/>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16">
    <w:nsid w:val="49394121"/>
    <w:multiLevelType w:val="hybridMultilevel"/>
    <w:tmpl w:val="AB08F1FE"/>
    <w:lvl w:ilvl="0" w:tplc="33048082">
      <w:start w:val="8"/>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62F22E31"/>
    <w:multiLevelType w:val="hybridMultilevel"/>
    <w:tmpl w:val="03E47DDA"/>
    <w:lvl w:ilvl="0" w:tplc="9920EFB8">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69941B6C"/>
    <w:multiLevelType w:val="hybridMultilevel"/>
    <w:tmpl w:val="4A2283E0"/>
    <w:lvl w:ilvl="0" w:tplc="EF52D9B6">
      <w:start w:val="7"/>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721D1C68"/>
    <w:multiLevelType w:val="hybridMultilevel"/>
    <w:tmpl w:val="33AC9CA0"/>
    <w:lvl w:ilvl="0" w:tplc="1B3ADCF4">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9"/>
  </w:num>
  <w:num w:numId="2">
    <w:abstractNumId w:val="15"/>
  </w:num>
  <w:num w:numId="3">
    <w:abstractNumId w:val="8"/>
  </w:num>
  <w:num w:numId="4">
    <w:abstractNumId w:val="12"/>
  </w:num>
  <w:num w:numId="5">
    <w:abstractNumId w:val="18"/>
  </w:num>
  <w:num w:numId="6">
    <w:abstractNumId w:val="17"/>
  </w:num>
  <w:num w:numId="7">
    <w:abstractNumId w:val="16"/>
  </w:num>
  <w:num w:numId="8">
    <w:abstractNumId w:val="10"/>
  </w:num>
  <w:num w:numId="9">
    <w:abstractNumId w:val="14"/>
  </w:num>
  <w:num w:numId="10">
    <w:abstractNumId w:val="11"/>
  </w:num>
  <w:num w:numId="11">
    <w:abstractNumId w:val="13"/>
  </w:num>
  <w:num w:numId="12">
    <w:abstractNumId w:val="9"/>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EF"/>
    <w:rsid w:val="000269DA"/>
    <w:rsid w:val="000359AB"/>
    <w:rsid w:val="00077090"/>
    <w:rsid w:val="0009777B"/>
    <w:rsid w:val="000D43FF"/>
    <w:rsid w:val="0014210B"/>
    <w:rsid w:val="00144C2E"/>
    <w:rsid w:val="00161269"/>
    <w:rsid w:val="0016505D"/>
    <w:rsid w:val="00170060"/>
    <w:rsid w:val="0017024C"/>
    <w:rsid w:val="001C36D3"/>
    <w:rsid w:val="00202E5A"/>
    <w:rsid w:val="002105C7"/>
    <w:rsid w:val="00222AB0"/>
    <w:rsid w:val="00225BC8"/>
    <w:rsid w:val="00265E48"/>
    <w:rsid w:val="00281463"/>
    <w:rsid w:val="002A48DC"/>
    <w:rsid w:val="002D598C"/>
    <w:rsid w:val="00322A41"/>
    <w:rsid w:val="004655A2"/>
    <w:rsid w:val="004826B5"/>
    <w:rsid w:val="004F545B"/>
    <w:rsid w:val="004F5DD6"/>
    <w:rsid w:val="005B78D8"/>
    <w:rsid w:val="005D5AE2"/>
    <w:rsid w:val="00613AE9"/>
    <w:rsid w:val="006407EE"/>
    <w:rsid w:val="00651CC1"/>
    <w:rsid w:val="0067313A"/>
    <w:rsid w:val="00674259"/>
    <w:rsid w:val="0068772A"/>
    <w:rsid w:val="006A59C2"/>
    <w:rsid w:val="006D15AA"/>
    <w:rsid w:val="00700B96"/>
    <w:rsid w:val="00700FF1"/>
    <w:rsid w:val="007771B2"/>
    <w:rsid w:val="007A1159"/>
    <w:rsid w:val="007B33B7"/>
    <w:rsid w:val="0082323B"/>
    <w:rsid w:val="00942557"/>
    <w:rsid w:val="00942FE4"/>
    <w:rsid w:val="00973AF2"/>
    <w:rsid w:val="00984D44"/>
    <w:rsid w:val="00A04049"/>
    <w:rsid w:val="00A17EE3"/>
    <w:rsid w:val="00AE2AF4"/>
    <w:rsid w:val="00CF1273"/>
    <w:rsid w:val="00D10BF5"/>
    <w:rsid w:val="00D1643A"/>
    <w:rsid w:val="00D23E83"/>
    <w:rsid w:val="00D64E44"/>
    <w:rsid w:val="00DC72BB"/>
    <w:rsid w:val="00E34EEF"/>
    <w:rsid w:val="00E47BD5"/>
    <w:rsid w:val="00E81D4B"/>
    <w:rsid w:val="00EA03E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F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E2AF4"/>
  </w:style>
  <w:style w:type="paragraph" w:styleId="Cmsor1">
    <w:name w:val="heading 1"/>
    <w:basedOn w:val="Norml"/>
    <w:next w:val="Norml"/>
    <w:link w:val="Cmsor1Char"/>
    <w:uiPriority w:val="9"/>
    <w:qFormat/>
    <w:rsid w:val="00210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E34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Cmsor2"/>
    <w:next w:val="Norml"/>
    <w:link w:val="Cmsor3Char"/>
    <w:qFormat/>
    <w:rsid w:val="00E34EEF"/>
    <w:pPr>
      <w:numPr>
        <w:numId w:val="12"/>
      </w:numPr>
      <w:spacing w:before="240" w:after="240" w:line="240" w:lineRule="auto"/>
      <w:ind w:left="0"/>
      <w:jc w:val="center"/>
      <w:outlineLvl w:val="2"/>
    </w:pPr>
    <w:rPr>
      <w:rFonts w:ascii="Times New Roman" w:eastAsia="Times New Roman" w:hAnsi="Times New Roman" w:cs="Times New Roman"/>
      <w:bCs w:val="0"/>
      <w:color w:val="000000"/>
      <w:sz w:val="24"/>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E34EEF"/>
    <w:rPr>
      <w:rFonts w:ascii="Times New Roman" w:eastAsia="Times New Roman" w:hAnsi="Times New Roman" w:cs="Times New Roman"/>
      <w:b/>
      <w:color w:val="000000"/>
      <w:sz w:val="24"/>
      <w:szCs w:val="28"/>
      <w:lang w:eastAsia="hu-HU"/>
    </w:rPr>
  </w:style>
  <w:style w:type="paragraph" w:styleId="Felsorols">
    <w:name w:val="List Bullet"/>
    <w:basedOn w:val="Norml"/>
    <w:uiPriority w:val="99"/>
    <w:unhideWhenUsed/>
    <w:qFormat/>
    <w:rsid w:val="00E34EEF"/>
    <w:pPr>
      <w:numPr>
        <w:ilvl w:val="1"/>
        <w:numId w:val="12"/>
      </w:numPr>
      <w:spacing w:before="120" w:after="120" w:line="240" w:lineRule="auto"/>
      <w:jc w:val="both"/>
    </w:pPr>
    <w:rPr>
      <w:rFonts w:ascii="Times New Roman" w:eastAsia="Times New Roman" w:hAnsi="Times New Roman" w:cs="Times New Roman"/>
      <w:color w:val="000000"/>
      <w:sz w:val="24"/>
      <w:szCs w:val="24"/>
      <w:lang w:eastAsia="hu-HU"/>
    </w:rPr>
  </w:style>
  <w:style w:type="paragraph" w:styleId="Felsorols2">
    <w:name w:val="List Bullet 2"/>
    <w:basedOn w:val="Norml"/>
    <w:uiPriority w:val="99"/>
    <w:unhideWhenUsed/>
    <w:qFormat/>
    <w:rsid w:val="00E34EEF"/>
    <w:pPr>
      <w:numPr>
        <w:ilvl w:val="2"/>
        <w:numId w:val="12"/>
      </w:numPr>
      <w:spacing w:before="120" w:after="120" w:line="240" w:lineRule="auto"/>
      <w:jc w:val="both"/>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
    <w:semiHidden/>
    <w:rsid w:val="00E34EEF"/>
    <w:rPr>
      <w:rFonts w:asciiTheme="majorHAnsi" w:eastAsiaTheme="majorEastAsia" w:hAnsiTheme="majorHAnsi" w:cstheme="majorBidi"/>
      <w:b/>
      <w:bCs/>
      <w:color w:val="4F81BD" w:themeColor="accent1"/>
      <w:sz w:val="26"/>
      <w:szCs w:val="26"/>
    </w:rPr>
  </w:style>
  <w:style w:type="paragraph" w:styleId="lfej">
    <w:name w:val="header"/>
    <w:basedOn w:val="Norml"/>
    <w:link w:val="lfejChar"/>
    <w:uiPriority w:val="99"/>
    <w:unhideWhenUsed/>
    <w:rsid w:val="00AE2AF4"/>
    <w:pPr>
      <w:tabs>
        <w:tab w:val="center" w:pos="4536"/>
        <w:tab w:val="right" w:pos="9072"/>
      </w:tabs>
      <w:spacing w:after="0" w:line="240" w:lineRule="auto"/>
    </w:pPr>
  </w:style>
  <w:style w:type="character" w:customStyle="1" w:styleId="lfejChar">
    <w:name w:val="Élőfej Char"/>
    <w:basedOn w:val="Bekezdsalapbettpusa"/>
    <w:link w:val="lfej"/>
    <w:uiPriority w:val="99"/>
    <w:rsid w:val="00AE2AF4"/>
  </w:style>
  <w:style w:type="paragraph" w:styleId="llb">
    <w:name w:val="footer"/>
    <w:basedOn w:val="Norml"/>
    <w:link w:val="llbChar"/>
    <w:uiPriority w:val="99"/>
    <w:unhideWhenUsed/>
    <w:rsid w:val="00AE2AF4"/>
    <w:pPr>
      <w:tabs>
        <w:tab w:val="center" w:pos="4536"/>
        <w:tab w:val="right" w:pos="9072"/>
      </w:tabs>
      <w:spacing w:after="0" w:line="240" w:lineRule="auto"/>
    </w:pPr>
  </w:style>
  <w:style w:type="character" w:customStyle="1" w:styleId="llbChar">
    <w:name w:val="Élőláb Char"/>
    <w:basedOn w:val="Bekezdsalapbettpusa"/>
    <w:link w:val="llb"/>
    <w:uiPriority w:val="99"/>
    <w:rsid w:val="00AE2AF4"/>
  </w:style>
  <w:style w:type="paragraph" w:styleId="Lbjegyzetszveg">
    <w:name w:val="footnote text"/>
    <w:basedOn w:val="Norml"/>
    <w:link w:val="LbjegyzetszvegChar"/>
    <w:uiPriority w:val="99"/>
    <w:semiHidden/>
    <w:unhideWhenUsed/>
    <w:rsid w:val="004826B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826B5"/>
    <w:rPr>
      <w:sz w:val="20"/>
      <w:szCs w:val="20"/>
    </w:rPr>
  </w:style>
  <w:style w:type="character" w:styleId="Lbjegyzet-hivatkozs">
    <w:name w:val="footnote reference"/>
    <w:basedOn w:val="Bekezdsalapbettpusa"/>
    <w:uiPriority w:val="99"/>
    <w:semiHidden/>
    <w:unhideWhenUsed/>
    <w:rsid w:val="004826B5"/>
    <w:rPr>
      <w:vertAlign w:val="superscript"/>
    </w:rPr>
  </w:style>
  <w:style w:type="character" w:styleId="Jegyzethivatkozs">
    <w:name w:val="annotation reference"/>
    <w:basedOn w:val="Bekezdsalapbettpusa"/>
    <w:uiPriority w:val="99"/>
    <w:semiHidden/>
    <w:unhideWhenUsed/>
    <w:rsid w:val="00161269"/>
    <w:rPr>
      <w:sz w:val="16"/>
      <w:szCs w:val="16"/>
    </w:rPr>
  </w:style>
  <w:style w:type="paragraph" w:styleId="Jegyzetszveg">
    <w:name w:val="annotation text"/>
    <w:basedOn w:val="Norml"/>
    <w:link w:val="JegyzetszvegChar"/>
    <w:uiPriority w:val="99"/>
    <w:semiHidden/>
    <w:unhideWhenUsed/>
    <w:rsid w:val="00161269"/>
    <w:pPr>
      <w:spacing w:line="240" w:lineRule="auto"/>
    </w:pPr>
    <w:rPr>
      <w:sz w:val="20"/>
      <w:szCs w:val="20"/>
    </w:rPr>
  </w:style>
  <w:style w:type="character" w:customStyle="1" w:styleId="JegyzetszvegChar">
    <w:name w:val="Jegyzetszöveg Char"/>
    <w:basedOn w:val="Bekezdsalapbettpusa"/>
    <w:link w:val="Jegyzetszveg"/>
    <w:uiPriority w:val="99"/>
    <w:semiHidden/>
    <w:rsid w:val="00161269"/>
    <w:rPr>
      <w:sz w:val="20"/>
      <w:szCs w:val="20"/>
    </w:rPr>
  </w:style>
  <w:style w:type="paragraph" w:styleId="Megjegyzstrgya">
    <w:name w:val="annotation subject"/>
    <w:basedOn w:val="Jegyzetszveg"/>
    <w:next w:val="Jegyzetszveg"/>
    <w:link w:val="MegjegyzstrgyaChar"/>
    <w:uiPriority w:val="99"/>
    <w:semiHidden/>
    <w:unhideWhenUsed/>
    <w:rsid w:val="00161269"/>
    <w:rPr>
      <w:b/>
      <w:bCs/>
    </w:rPr>
  </w:style>
  <w:style w:type="character" w:customStyle="1" w:styleId="MegjegyzstrgyaChar">
    <w:name w:val="Megjegyzés tárgya Char"/>
    <w:basedOn w:val="JegyzetszvegChar"/>
    <w:link w:val="Megjegyzstrgya"/>
    <w:uiPriority w:val="99"/>
    <w:semiHidden/>
    <w:rsid w:val="00161269"/>
    <w:rPr>
      <w:b/>
      <w:bCs/>
      <w:sz w:val="20"/>
      <w:szCs w:val="20"/>
    </w:rPr>
  </w:style>
  <w:style w:type="paragraph" w:styleId="Buborkszveg">
    <w:name w:val="Balloon Text"/>
    <w:basedOn w:val="Norml"/>
    <w:link w:val="BuborkszvegChar"/>
    <w:uiPriority w:val="99"/>
    <w:semiHidden/>
    <w:unhideWhenUsed/>
    <w:rsid w:val="0016126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61269"/>
    <w:rPr>
      <w:rFonts w:ascii="Tahoma" w:hAnsi="Tahoma" w:cs="Tahoma"/>
      <w:sz w:val="16"/>
      <w:szCs w:val="16"/>
    </w:rPr>
  </w:style>
  <w:style w:type="table" w:styleId="Rcsostblzat">
    <w:name w:val="Table Grid"/>
    <w:basedOn w:val="Normltblzat"/>
    <w:uiPriority w:val="59"/>
    <w:rsid w:val="00CF1273"/>
    <w:pPr>
      <w:spacing w:after="0" w:line="240" w:lineRule="auto"/>
      <w:jc w:val="both"/>
    </w:pPr>
    <w:rPr>
      <w:rFonts w:ascii="Times New Roman" w:eastAsia="Times New Roman" w:hAnsi="Times New Roman" w:cs="Times New Roman"/>
      <w:color w:val="000000"/>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2105C7"/>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2105C7"/>
    <w:pPr>
      <w:outlineLvl w:val="9"/>
    </w:pPr>
    <w:rPr>
      <w:lang w:eastAsia="hu-HU"/>
    </w:rPr>
  </w:style>
  <w:style w:type="paragraph" w:styleId="TJ3">
    <w:name w:val="toc 3"/>
    <w:basedOn w:val="Norml"/>
    <w:next w:val="Norml"/>
    <w:autoRedefine/>
    <w:uiPriority w:val="39"/>
    <w:unhideWhenUsed/>
    <w:rsid w:val="002105C7"/>
    <w:pPr>
      <w:spacing w:after="100"/>
      <w:ind w:left="440"/>
    </w:pPr>
  </w:style>
  <w:style w:type="character" w:styleId="Hiperhivatkozs">
    <w:name w:val="Hyperlink"/>
    <w:basedOn w:val="Bekezdsalapbettpusa"/>
    <w:uiPriority w:val="99"/>
    <w:unhideWhenUsed/>
    <w:rsid w:val="002105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E2AF4"/>
  </w:style>
  <w:style w:type="paragraph" w:styleId="Cmsor1">
    <w:name w:val="heading 1"/>
    <w:basedOn w:val="Norml"/>
    <w:next w:val="Norml"/>
    <w:link w:val="Cmsor1Char"/>
    <w:uiPriority w:val="9"/>
    <w:qFormat/>
    <w:rsid w:val="00210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E34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Cmsor2"/>
    <w:next w:val="Norml"/>
    <w:link w:val="Cmsor3Char"/>
    <w:qFormat/>
    <w:rsid w:val="00E34EEF"/>
    <w:pPr>
      <w:numPr>
        <w:numId w:val="12"/>
      </w:numPr>
      <w:spacing w:before="240" w:after="240" w:line="240" w:lineRule="auto"/>
      <w:ind w:left="0"/>
      <w:jc w:val="center"/>
      <w:outlineLvl w:val="2"/>
    </w:pPr>
    <w:rPr>
      <w:rFonts w:ascii="Times New Roman" w:eastAsia="Times New Roman" w:hAnsi="Times New Roman" w:cs="Times New Roman"/>
      <w:bCs w:val="0"/>
      <w:color w:val="000000"/>
      <w:sz w:val="24"/>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E34EEF"/>
    <w:rPr>
      <w:rFonts w:ascii="Times New Roman" w:eastAsia="Times New Roman" w:hAnsi="Times New Roman" w:cs="Times New Roman"/>
      <w:b/>
      <w:color w:val="000000"/>
      <w:sz w:val="24"/>
      <w:szCs w:val="28"/>
      <w:lang w:eastAsia="hu-HU"/>
    </w:rPr>
  </w:style>
  <w:style w:type="paragraph" w:styleId="Felsorols">
    <w:name w:val="List Bullet"/>
    <w:basedOn w:val="Norml"/>
    <w:uiPriority w:val="99"/>
    <w:unhideWhenUsed/>
    <w:qFormat/>
    <w:rsid w:val="00E34EEF"/>
    <w:pPr>
      <w:numPr>
        <w:ilvl w:val="1"/>
        <w:numId w:val="12"/>
      </w:numPr>
      <w:spacing w:before="120" w:after="120" w:line="240" w:lineRule="auto"/>
      <w:jc w:val="both"/>
    </w:pPr>
    <w:rPr>
      <w:rFonts w:ascii="Times New Roman" w:eastAsia="Times New Roman" w:hAnsi="Times New Roman" w:cs="Times New Roman"/>
      <w:color w:val="000000"/>
      <w:sz w:val="24"/>
      <w:szCs w:val="24"/>
      <w:lang w:eastAsia="hu-HU"/>
    </w:rPr>
  </w:style>
  <w:style w:type="paragraph" w:styleId="Felsorols2">
    <w:name w:val="List Bullet 2"/>
    <w:basedOn w:val="Norml"/>
    <w:uiPriority w:val="99"/>
    <w:unhideWhenUsed/>
    <w:qFormat/>
    <w:rsid w:val="00E34EEF"/>
    <w:pPr>
      <w:numPr>
        <w:ilvl w:val="2"/>
        <w:numId w:val="12"/>
      </w:numPr>
      <w:spacing w:before="120" w:after="120" w:line="240" w:lineRule="auto"/>
      <w:jc w:val="both"/>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
    <w:semiHidden/>
    <w:rsid w:val="00E34EEF"/>
    <w:rPr>
      <w:rFonts w:asciiTheme="majorHAnsi" w:eastAsiaTheme="majorEastAsia" w:hAnsiTheme="majorHAnsi" w:cstheme="majorBidi"/>
      <w:b/>
      <w:bCs/>
      <w:color w:val="4F81BD" w:themeColor="accent1"/>
      <w:sz w:val="26"/>
      <w:szCs w:val="26"/>
    </w:rPr>
  </w:style>
  <w:style w:type="paragraph" w:styleId="lfej">
    <w:name w:val="header"/>
    <w:basedOn w:val="Norml"/>
    <w:link w:val="lfejChar"/>
    <w:uiPriority w:val="99"/>
    <w:unhideWhenUsed/>
    <w:rsid w:val="00AE2AF4"/>
    <w:pPr>
      <w:tabs>
        <w:tab w:val="center" w:pos="4536"/>
        <w:tab w:val="right" w:pos="9072"/>
      </w:tabs>
      <w:spacing w:after="0" w:line="240" w:lineRule="auto"/>
    </w:pPr>
  </w:style>
  <w:style w:type="character" w:customStyle="1" w:styleId="lfejChar">
    <w:name w:val="Élőfej Char"/>
    <w:basedOn w:val="Bekezdsalapbettpusa"/>
    <w:link w:val="lfej"/>
    <w:uiPriority w:val="99"/>
    <w:rsid w:val="00AE2AF4"/>
  </w:style>
  <w:style w:type="paragraph" w:styleId="llb">
    <w:name w:val="footer"/>
    <w:basedOn w:val="Norml"/>
    <w:link w:val="llbChar"/>
    <w:uiPriority w:val="99"/>
    <w:unhideWhenUsed/>
    <w:rsid w:val="00AE2AF4"/>
    <w:pPr>
      <w:tabs>
        <w:tab w:val="center" w:pos="4536"/>
        <w:tab w:val="right" w:pos="9072"/>
      </w:tabs>
      <w:spacing w:after="0" w:line="240" w:lineRule="auto"/>
    </w:pPr>
  </w:style>
  <w:style w:type="character" w:customStyle="1" w:styleId="llbChar">
    <w:name w:val="Élőláb Char"/>
    <w:basedOn w:val="Bekezdsalapbettpusa"/>
    <w:link w:val="llb"/>
    <w:uiPriority w:val="99"/>
    <w:rsid w:val="00AE2AF4"/>
  </w:style>
  <w:style w:type="paragraph" w:styleId="Lbjegyzetszveg">
    <w:name w:val="footnote text"/>
    <w:basedOn w:val="Norml"/>
    <w:link w:val="LbjegyzetszvegChar"/>
    <w:uiPriority w:val="99"/>
    <w:semiHidden/>
    <w:unhideWhenUsed/>
    <w:rsid w:val="004826B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826B5"/>
    <w:rPr>
      <w:sz w:val="20"/>
      <w:szCs w:val="20"/>
    </w:rPr>
  </w:style>
  <w:style w:type="character" w:styleId="Lbjegyzet-hivatkozs">
    <w:name w:val="footnote reference"/>
    <w:basedOn w:val="Bekezdsalapbettpusa"/>
    <w:uiPriority w:val="99"/>
    <w:semiHidden/>
    <w:unhideWhenUsed/>
    <w:rsid w:val="004826B5"/>
    <w:rPr>
      <w:vertAlign w:val="superscript"/>
    </w:rPr>
  </w:style>
  <w:style w:type="character" w:styleId="Jegyzethivatkozs">
    <w:name w:val="annotation reference"/>
    <w:basedOn w:val="Bekezdsalapbettpusa"/>
    <w:uiPriority w:val="99"/>
    <w:semiHidden/>
    <w:unhideWhenUsed/>
    <w:rsid w:val="00161269"/>
    <w:rPr>
      <w:sz w:val="16"/>
      <w:szCs w:val="16"/>
    </w:rPr>
  </w:style>
  <w:style w:type="paragraph" w:styleId="Jegyzetszveg">
    <w:name w:val="annotation text"/>
    <w:basedOn w:val="Norml"/>
    <w:link w:val="JegyzetszvegChar"/>
    <w:uiPriority w:val="99"/>
    <w:semiHidden/>
    <w:unhideWhenUsed/>
    <w:rsid w:val="00161269"/>
    <w:pPr>
      <w:spacing w:line="240" w:lineRule="auto"/>
    </w:pPr>
    <w:rPr>
      <w:sz w:val="20"/>
      <w:szCs w:val="20"/>
    </w:rPr>
  </w:style>
  <w:style w:type="character" w:customStyle="1" w:styleId="JegyzetszvegChar">
    <w:name w:val="Jegyzetszöveg Char"/>
    <w:basedOn w:val="Bekezdsalapbettpusa"/>
    <w:link w:val="Jegyzetszveg"/>
    <w:uiPriority w:val="99"/>
    <w:semiHidden/>
    <w:rsid w:val="00161269"/>
    <w:rPr>
      <w:sz w:val="20"/>
      <w:szCs w:val="20"/>
    </w:rPr>
  </w:style>
  <w:style w:type="paragraph" w:styleId="Megjegyzstrgya">
    <w:name w:val="annotation subject"/>
    <w:basedOn w:val="Jegyzetszveg"/>
    <w:next w:val="Jegyzetszveg"/>
    <w:link w:val="MegjegyzstrgyaChar"/>
    <w:uiPriority w:val="99"/>
    <w:semiHidden/>
    <w:unhideWhenUsed/>
    <w:rsid w:val="00161269"/>
    <w:rPr>
      <w:b/>
      <w:bCs/>
    </w:rPr>
  </w:style>
  <w:style w:type="character" w:customStyle="1" w:styleId="MegjegyzstrgyaChar">
    <w:name w:val="Megjegyzés tárgya Char"/>
    <w:basedOn w:val="JegyzetszvegChar"/>
    <w:link w:val="Megjegyzstrgya"/>
    <w:uiPriority w:val="99"/>
    <w:semiHidden/>
    <w:rsid w:val="00161269"/>
    <w:rPr>
      <w:b/>
      <w:bCs/>
      <w:sz w:val="20"/>
      <w:szCs w:val="20"/>
    </w:rPr>
  </w:style>
  <w:style w:type="paragraph" w:styleId="Buborkszveg">
    <w:name w:val="Balloon Text"/>
    <w:basedOn w:val="Norml"/>
    <w:link w:val="BuborkszvegChar"/>
    <w:uiPriority w:val="99"/>
    <w:semiHidden/>
    <w:unhideWhenUsed/>
    <w:rsid w:val="0016126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61269"/>
    <w:rPr>
      <w:rFonts w:ascii="Tahoma" w:hAnsi="Tahoma" w:cs="Tahoma"/>
      <w:sz w:val="16"/>
      <w:szCs w:val="16"/>
    </w:rPr>
  </w:style>
  <w:style w:type="table" w:styleId="Rcsostblzat">
    <w:name w:val="Table Grid"/>
    <w:basedOn w:val="Normltblzat"/>
    <w:uiPriority w:val="59"/>
    <w:rsid w:val="00CF1273"/>
    <w:pPr>
      <w:spacing w:after="0" w:line="240" w:lineRule="auto"/>
      <w:jc w:val="both"/>
    </w:pPr>
    <w:rPr>
      <w:rFonts w:ascii="Times New Roman" w:eastAsia="Times New Roman" w:hAnsi="Times New Roman" w:cs="Times New Roman"/>
      <w:color w:val="000000"/>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2105C7"/>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2105C7"/>
    <w:pPr>
      <w:outlineLvl w:val="9"/>
    </w:pPr>
    <w:rPr>
      <w:lang w:eastAsia="hu-HU"/>
    </w:rPr>
  </w:style>
  <w:style w:type="paragraph" w:styleId="TJ3">
    <w:name w:val="toc 3"/>
    <w:basedOn w:val="Norml"/>
    <w:next w:val="Norml"/>
    <w:autoRedefine/>
    <w:uiPriority w:val="39"/>
    <w:unhideWhenUsed/>
    <w:rsid w:val="002105C7"/>
    <w:pPr>
      <w:spacing w:after="100"/>
      <w:ind w:left="440"/>
    </w:pPr>
  </w:style>
  <w:style w:type="character" w:styleId="Hiperhivatkozs">
    <w:name w:val="Hyperlink"/>
    <w:basedOn w:val="Bekezdsalapbettpusa"/>
    <w:uiPriority w:val="99"/>
    <w:unhideWhenUsed/>
    <w:rsid w:val="00210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6816">
      <w:bodyDiv w:val="1"/>
      <w:marLeft w:val="0"/>
      <w:marRight w:val="0"/>
      <w:marTop w:val="0"/>
      <w:marBottom w:val="0"/>
      <w:divBdr>
        <w:top w:val="none" w:sz="0" w:space="0" w:color="auto"/>
        <w:left w:val="none" w:sz="0" w:space="0" w:color="auto"/>
        <w:bottom w:val="none" w:sz="0" w:space="0" w:color="auto"/>
        <w:right w:val="none" w:sz="0" w:space="0" w:color="auto"/>
      </w:divBdr>
      <w:divsChild>
        <w:div w:id="1069227342">
          <w:marLeft w:val="0"/>
          <w:marRight w:val="0"/>
          <w:marTop w:val="0"/>
          <w:marBottom w:val="0"/>
          <w:divBdr>
            <w:top w:val="none" w:sz="0" w:space="0" w:color="auto"/>
            <w:left w:val="none" w:sz="0" w:space="0" w:color="auto"/>
            <w:bottom w:val="none" w:sz="0" w:space="0" w:color="auto"/>
            <w:right w:val="none" w:sz="0" w:space="0" w:color="auto"/>
          </w:divBdr>
        </w:div>
        <w:div w:id="987397640">
          <w:marLeft w:val="0"/>
          <w:marRight w:val="0"/>
          <w:marTop w:val="0"/>
          <w:marBottom w:val="0"/>
          <w:divBdr>
            <w:top w:val="none" w:sz="0" w:space="0" w:color="auto"/>
            <w:left w:val="none" w:sz="0" w:space="0" w:color="auto"/>
            <w:bottom w:val="none" w:sz="0" w:space="0" w:color="auto"/>
            <w:right w:val="none" w:sz="0" w:space="0" w:color="auto"/>
          </w:divBdr>
        </w:div>
        <w:div w:id="331109018">
          <w:marLeft w:val="0"/>
          <w:marRight w:val="0"/>
          <w:marTop w:val="0"/>
          <w:marBottom w:val="0"/>
          <w:divBdr>
            <w:top w:val="none" w:sz="0" w:space="0" w:color="auto"/>
            <w:left w:val="none" w:sz="0" w:space="0" w:color="auto"/>
            <w:bottom w:val="none" w:sz="0" w:space="0" w:color="auto"/>
            <w:right w:val="none" w:sz="0" w:space="0" w:color="auto"/>
          </w:divBdr>
        </w:div>
      </w:divsChild>
    </w:div>
    <w:div w:id="168908929">
      <w:bodyDiv w:val="1"/>
      <w:marLeft w:val="0"/>
      <w:marRight w:val="0"/>
      <w:marTop w:val="0"/>
      <w:marBottom w:val="0"/>
      <w:divBdr>
        <w:top w:val="none" w:sz="0" w:space="0" w:color="auto"/>
        <w:left w:val="none" w:sz="0" w:space="0" w:color="auto"/>
        <w:bottom w:val="none" w:sz="0" w:space="0" w:color="auto"/>
        <w:right w:val="none" w:sz="0" w:space="0" w:color="auto"/>
      </w:divBdr>
      <w:divsChild>
        <w:div w:id="2088458647">
          <w:marLeft w:val="0"/>
          <w:marRight w:val="0"/>
          <w:marTop w:val="0"/>
          <w:marBottom w:val="0"/>
          <w:divBdr>
            <w:top w:val="none" w:sz="0" w:space="0" w:color="auto"/>
            <w:left w:val="none" w:sz="0" w:space="0" w:color="auto"/>
            <w:bottom w:val="none" w:sz="0" w:space="0" w:color="auto"/>
            <w:right w:val="none" w:sz="0" w:space="0" w:color="auto"/>
          </w:divBdr>
        </w:div>
        <w:div w:id="160238839">
          <w:marLeft w:val="0"/>
          <w:marRight w:val="0"/>
          <w:marTop w:val="0"/>
          <w:marBottom w:val="0"/>
          <w:divBdr>
            <w:top w:val="none" w:sz="0" w:space="0" w:color="auto"/>
            <w:left w:val="none" w:sz="0" w:space="0" w:color="auto"/>
            <w:bottom w:val="none" w:sz="0" w:space="0" w:color="auto"/>
            <w:right w:val="none" w:sz="0" w:space="0" w:color="auto"/>
          </w:divBdr>
        </w:div>
        <w:div w:id="1825661200">
          <w:marLeft w:val="0"/>
          <w:marRight w:val="0"/>
          <w:marTop w:val="0"/>
          <w:marBottom w:val="0"/>
          <w:divBdr>
            <w:top w:val="none" w:sz="0" w:space="0" w:color="auto"/>
            <w:left w:val="none" w:sz="0" w:space="0" w:color="auto"/>
            <w:bottom w:val="none" w:sz="0" w:space="0" w:color="auto"/>
            <w:right w:val="none" w:sz="0" w:space="0" w:color="auto"/>
          </w:divBdr>
        </w:div>
        <w:div w:id="891621213">
          <w:marLeft w:val="0"/>
          <w:marRight w:val="0"/>
          <w:marTop w:val="0"/>
          <w:marBottom w:val="0"/>
          <w:divBdr>
            <w:top w:val="none" w:sz="0" w:space="0" w:color="auto"/>
            <w:left w:val="none" w:sz="0" w:space="0" w:color="auto"/>
            <w:bottom w:val="none" w:sz="0" w:space="0" w:color="auto"/>
            <w:right w:val="none" w:sz="0" w:space="0" w:color="auto"/>
          </w:divBdr>
        </w:div>
        <w:div w:id="1622419164">
          <w:marLeft w:val="0"/>
          <w:marRight w:val="0"/>
          <w:marTop w:val="0"/>
          <w:marBottom w:val="0"/>
          <w:divBdr>
            <w:top w:val="none" w:sz="0" w:space="0" w:color="auto"/>
            <w:left w:val="none" w:sz="0" w:space="0" w:color="auto"/>
            <w:bottom w:val="none" w:sz="0" w:space="0" w:color="auto"/>
            <w:right w:val="none" w:sz="0" w:space="0" w:color="auto"/>
          </w:divBdr>
        </w:div>
        <w:div w:id="1348603138">
          <w:marLeft w:val="0"/>
          <w:marRight w:val="0"/>
          <w:marTop w:val="0"/>
          <w:marBottom w:val="0"/>
          <w:divBdr>
            <w:top w:val="none" w:sz="0" w:space="0" w:color="auto"/>
            <w:left w:val="none" w:sz="0" w:space="0" w:color="auto"/>
            <w:bottom w:val="none" w:sz="0" w:space="0" w:color="auto"/>
            <w:right w:val="none" w:sz="0" w:space="0" w:color="auto"/>
          </w:divBdr>
        </w:div>
        <w:div w:id="2556561">
          <w:marLeft w:val="0"/>
          <w:marRight w:val="0"/>
          <w:marTop w:val="0"/>
          <w:marBottom w:val="0"/>
          <w:divBdr>
            <w:top w:val="none" w:sz="0" w:space="0" w:color="auto"/>
            <w:left w:val="none" w:sz="0" w:space="0" w:color="auto"/>
            <w:bottom w:val="none" w:sz="0" w:space="0" w:color="auto"/>
            <w:right w:val="none" w:sz="0" w:space="0" w:color="auto"/>
          </w:divBdr>
        </w:div>
        <w:div w:id="61296528">
          <w:marLeft w:val="0"/>
          <w:marRight w:val="0"/>
          <w:marTop w:val="0"/>
          <w:marBottom w:val="0"/>
          <w:divBdr>
            <w:top w:val="none" w:sz="0" w:space="0" w:color="auto"/>
            <w:left w:val="none" w:sz="0" w:space="0" w:color="auto"/>
            <w:bottom w:val="none" w:sz="0" w:space="0" w:color="auto"/>
            <w:right w:val="none" w:sz="0" w:space="0" w:color="auto"/>
          </w:divBdr>
        </w:div>
        <w:div w:id="1452548506">
          <w:marLeft w:val="0"/>
          <w:marRight w:val="0"/>
          <w:marTop w:val="0"/>
          <w:marBottom w:val="0"/>
          <w:divBdr>
            <w:top w:val="none" w:sz="0" w:space="0" w:color="auto"/>
            <w:left w:val="none" w:sz="0" w:space="0" w:color="auto"/>
            <w:bottom w:val="none" w:sz="0" w:space="0" w:color="auto"/>
            <w:right w:val="none" w:sz="0" w:space="0" w:color="auto"/>
          </w:divBdr>
        </w:div>
        <w:div w:id="608316761">
          <w:marLeft w:val="0"/>
          <w:marRight w:val="0"/>
          <w:marTop w:val="0"/>
          <w:marBottom w:val="0"/>
          <w:divBdr>
            <w:top w:val="none" w:sz="0" w:space="0" w:color="auto"/>
            <w:left w:val="none" w:sz="0" w:space="0" w:color="auto"/>
            <w:bottom w:val="none" w:sz="0" w:space="0" w:color="auto"/>
            <w:right w:val="none" w:sz="0" w:space="0" w:color="auto"/>
          </w:divBdr>
        </w:div>
        <w:div w:id="1006830953">
          <w:marLeft w:val="0"/>
          <w:marRight w:val="0"/>
          <w:marTop w:val="0"/>
          <w:marBottom w:val="0"/>
          <w:divBdr>
            <w:top w:val="none" w:sz="0" w:space="0" w:color="auto"/>
            <w:left w:val="none" w:sz="0" w:space="0" w:color="auto"/>
            <w:bottom w:val="none" w:sz="0" w:space="0" w:color="auto"/>
            <w:right w:val="none" w:sz="0" w:space="0" w:color="auto"/>
          </w:divBdr>
        </w:div>
        <w:div w:id="257981103">
          <w:marLeft w:val="0"/>
          <w:marRight w:val="0"/>
          <w:marTop w:val="0"/>
          <w:marBottom w:val="0"/>
          <w:divBdr>
            <w:top w:val="none" w:sz="0" w:space="0" w:color="auto"/>
            <w:left w:val="none" w:sz="0" w:space="0" w:color="auto"/>
            <w:bottom w:val="none" w:sz="0" w:space="0" w:color="auto"/>
            <w:right w:val="none" w:sz="0" w:space="0" w:color="auto"/>
          </w:divBdr>
        </w:div>
        <w:div w:id="1065031242">
          <w:marLeft w:val="0"/>
          <w:marRight w:val="0"/>
          <w:marTop w:val="0"/>
          <w:marBottom w:val="0"/>
          <w:divBdr>
            <w:top w:val="none" w:sz="0" w:space="0" w:color="auto"/>
            <w:left w:val="none" w:sz="0" w:space="0" w:color="auto"/>
            <w:bottom w:val="none" w:sz="0" w:space="0" w:color="auto"/>
            <w:right w:val="none" w:sz="0" w:space="0" w:color="auto"/>
          </w:divBdr>
        </w:div>
        <w:div w:id="472992138">
          <w:marLeft w:val="0"/>
          <w:marRight w:val="0"/>
          <w:marTop w:val="0"/>
          <w:marBottom w:val="0"/>
          <w:divBdr>
            <w:top w:val="none" w:sz="0" w:space="0" w:color="auto"/>
            <w:left w:val="none" w:sz="0" w:space="0" w:color="auto"/>
            <w:bottom w:val="none" w:sz="0" w:space="0" w:color="auto"/>
            <w:right w:val="none" w:sz="0" w:space="0" w:color="auto"/>
          </w:divBdr>
        </w:div>
        <w:div w:id="1471049717">
          <w:marLeft w:val="0"/>
          <w:marRight w:val="0"/>
          <w:marTop w:val="0"/>
          <w:marBottom w:val="0"/>
          <w:divBdr>
            <w:top w:val="none" w:sz="0" w:space="0" w:color="auto"/>
            <w:left w:val="none" w:sz="0" w:space="0" w:color="auto"/>
            <w:bottom w:val="none" w:sz="0" w:space="0" w:color="auto"/>
            <w:right w:val="none" w:sz="0" w:space="0" w:color="auto"/>
          </w:divBdr>
        </w:div>
        <w:div w:id="687488855">
          <w:marLeft w:val="0"/>
          <w:marRight w:val="0"/>
          <w:marTop w:val="0"/>
          <w:marBottom w:val="0"/>
          <w:divBdr>
            <w:top w:val="none" w:sz="0" w:space="0" w:color="auto"/>
            <w:left w:val="none" w:sz="0" w:space="0" w:color="auto"/>
            <w:bottom w:val="none" w:sz="0" w:space="0" w:color="auto"/>
            <w:right w:val="none" w:sz="0" w:space="0" w:color="auto"/>
          </w:divBdr>
        </w:div>
        <w:div w:id="65953228">
          <w:marLeft w:val="0"/>
          <w:marRight w:val="0"/>
          <w:marTop w:val="0"/>
          <w:marBottom w:val="0"/>
          <w:divBdr>
            <w:top w:val="none" w:sz="0" w:space="0" w:color="auto"/>
            <w:left w:val="none" w:sz="0" w:space="0" w:color="auto"/>
            <w:bottom w:val="none" w:sz="0" w:space="0" w:color="auto"/>
            <w:right w:val="none" w:sz="0" w:space="0" w:color="auto"/>
          </w:divBdr>
        </w:div>
        <w:div w:id="1840533405">
          <w:marLeft w:val="0"/>
          <w:marRight w:val="0"/>
          <w:marTop w:val="0"/>
          <w:marBottom w:val="0"/>
          <w:divBdr>
            <w:top w:val="none" w:sz="0" w:space="0" w:color="auto"/>
            <w:left w:val="none" w:sz="0" w:space="0" w:color="auto"/>
            <w:bottom w:val="none" w:sz="0" w:space="0" w:color="auto"/>
            <w:right w:val="none" w:sz="0" w:space="0" w:color="auto"/>
          </w:divBdr>
        </w:div>
        <w:div w:id="1575630492">
          <w:marLeft w:val="0"/>
          <w:marRight w:val="0"/>
          <w:marTop w:val="0"/>
          <w:marBottom w:val="0"/>
          <w:divBdr>
            <w:top w:val="none" w:sz="0" w:space="0" w:color="auto"/>
            <w:left w:val="none" w:sz="0" w:space="0" w:color="auto"/>
            <w:bottom w:val="none" w:sz="0" w:space="0" w:color="auto"/>
            <w:right w:val="none" w:sz="0" w:space="0" w:color="auto"/>
          </w:divBdr>
        </w:div>
        <w:div w:id="376392950">
          <w:marLeft w:val="0"/>
          <w:marRight w:val="0"/>
          <w:marTop w:val="0"/>
          <w:marBottom w:val="0"/>
          <w:divBdr>
            <w:top w:val="none" w:sz="0" w:space="0" w:color="auto"/>
            <w:left w:val="none" w:sz="0" w:space="0" w:color="auto"/>
            <w:bottom w:val="none" w:sz="0" w:space="0" w:color="auto"/>
            <w:right w:val="none" w:sz="0" w:space="0" w:color="auto"/>
          </w:divBdr>
        </w:div>
        <w:div w:id="252249594">
          <w:marLeft w:val="0"/>
          <w:marRight w:val="0"/>
          <w:marTop w:val="0"/>
          <w:marBottom w:val="0"/>
          <w:divBdr>
            <w:top w:val="none" w:sz="0" w:space="0" w:color="auto"/>
            <w:left w:val="none" w:sz="0" w:space="0" w:color="auto"/>
            <w:bottom w:val="none" w:sz="0" w:space="0" w:color="auto"/>
            <w:right w:val="none" w:sz="0" w:space="0" w:color="auto"/>
          </w:divBdr>
        </w:div>
        <w:div w:id="1115095221">
          <w:marLeft w:val="0"/>
          <w:marRight w:val="0"/>
          <w:marTop w:val="0"/>
          <w:marBottom w:val="0"/>
          <w:divBdr>
            <w:top w:val="none" w:sz="0" w:space="0" w:color="auto"/>
            <w:left w:val="none" w:sz="0" w:space="0" w:color="auto"/>
            <w:bottom w:val="none" w:sz="0" w:space="0" w:color="auto"/>
            <w:right w:val="none" w:sz="0" w:space="0" w:color="auto"/>
          </w:divBdr>
        </w:div>
        <w:div w:id="800614675">
          <w:marLeft w:val="0"/>
          <w:marRight w:val="0"/>
          <w:marTop w:val="0"/>
          <w:marBottom w:val="0"/>
          <w:divBdr>
            <w:top w:val="none" w:sz="0" w:space="0" w:color="auto"/>
            <w:left w:val="none" w:sz="0" w:space="0" w:color="auto"/>
            <w:bottom w:val="none" w:sz="0" w:space="0" w:color="auto"/>
            <w:right w:val="none" w:sz="0" w:space="0" w:color="auto"/>
          </w:divBdr>
        </w:div>
        <w:div w:id="534386688">
          <w:marLeft w:val="0"/>
          <w:marRight w:val="0"/>
          <w:marTop w:val="0"/>
          <w:marBottom w:val="0"/>
          <w:divBdr>
            <w:top w:val="none" w:sz="0" w:space="0" w:color="auto"/>
            <w:left w:val="none" w:sz="0" w:space="0" w:color="auto"/>
            <w:bottom w:val="none" w:sz="0" w:space="0" w:color="auto"/>
            <w:right w:val="none" w:sz="0" w:space="0" w:color="auto"/>
          </w:divBdr>
        </w:div>
        <w:div w:id="1331526153">
          <w:marLeft w:val="0"/>
          <w:marRight w:val="0"/>
          <w:marTop w:val="0"/>
          <w:marBottom w:val="0"/>
          <w:divBdr>
            <w:top w:val="none" w:sz="0" w:space="0" w:color="auto"/>
            <w:left w:val="none" w:sz="0" w:space="0" w:color="auto"/>
            <w:bottom w:val="none" w:sz="0" w:space="0" w:color="auto"/>
            <w:right w:val="none" w:sz="0" w:space="0" w:color="auto"/>
          </w:divBdr>
        </w:div>
        <w:div w:id="1336767630">
          <w:marLeft w:val="0"/>
          <w:marRight w:val="0"/>
          <w:marTop w:val="0"/>
          <w:marBottom w:val="0"/>
          <w:divBdr>
            <w:top w:val="none" w:sz="0" w:space="0" w:color="auto"/>
            <w:left w:val="none" w:sz="0" w:space="0" w:color="auto"/>
            <w:bottom w:val="none" w:sz="0" w:space="0" w:color="auto"/>
            <w:right w:val="none" w:sz="0" w:space="0" w:color="auto"/>
          </w:divBdr>
        </w:div>
        <w:div w:id="118031676">
          <w:marLeft w:val="0"/>
          <w:marRight w:val="0"/>
          <w:marTop w:val="0"/>
          <w:marBottom w:val="0"/>
          <w:divBdr>
            <w:top w:val="none" w:sz="0" w:space="0" w:color="auto"/>
            <w:left w:val="none" w:sz="0" w:space="0" w:color="auto"/>
            <w:bottom w:val="none" w:sz="0" w:space="0" w:color="auto"/>
            <w:right w:val="none" w:sz="0" w:space="0" w:color="auto"/>
          </w:divBdr>
        </w:div>
        <w:div w:id="1241865965">
          <w:marLeft w:val="0"/>
          <w:marRight w:val="0"/>
          <w:marTop w:val="0"/>
          <w:marBottom w:val="0"/>
          <w:divBdr>
            <w:top w:val="none" w:sz="0" w:space="0" w:color="auto"/>
            <w:left w:val="none" w:sz="0" w:space="0" w:color="auto"/>
            <w:bottom w:val="none" w:sz="0" w:space="0" w:color="auto"/>
            <w:right w:val="none" w:sz="0" w:space="0" w:color="auto"/>
          </w:divBdr>
        </w:div>
        <w:div w:id="1234317192">
          <w:marLeft w:val="0"/>
          <w:marRight w:val="0"/>
          <w:marTop w:val="0"/>
          <w:marBottom w:val="0"/>
          <w:divBdr>
            <w:top w:val="none" w:sz="0" w:space="0" w:color="auto"/>
            <w:left w:val="none" w:sz="0" w:space="0" w:color="auto"/>
            <w:bottom w:val="none" w:sz="0" w:space="0" w:color="auto"/>
            <w:right w:val="none" w:sz="0" w:space="0" w:color="auto"/>
          </w:divBdr>
        </w:div>
        <w:div w:id="305475201">
          <w:marLeft w:val="0"/>
          <w:marRight w:val="0"/>
          <w:marTop w:val="0"/>
          <w:marBottom w:val="0"/>
          <w:divBdr>
            <w:top w:val="none" w:sz="0" w:space="0" w:color="auto"/>
            <w:left w:val="none" w:sz="0" w:space="0" w:color="auto"/>
            <w:bottom w:val="none" w:sz="0" w:space="0" w:color="auto"/>
            <w:right w:val="none" w:sz="0" w:space="0" w:color="auto"/>
          </w:divBdr>
        </w:div>
        <w:div w:id="345451047">
          <w:marLeft w:val="0"/>
          <w:marRight w:val="0"/>
          <w:marTop w:val="0"/>
          <w:marBottom w:val="0"/>
          <w:divBdr>
            <w:top w:val="none" w:sz="0" w:space="0" w:color="auto"/>
            <w:left w:val="none" w:sz="0" w:space="0" w:color="auto"/>
            <w:bottom w:val="none" w:sz="0" w:space="0" w:color="auto"/>
            <w:right w:val="none" w:sz="0" w:space="0" w:color="auto"/>
          </w:divBdr>
        </w:div>
        <w:div w:id="491532270">
          <w:marLeft w:val="0"/>
          <w:marRight w:val="0"/>
          <w:marTop w:val="0"/>
          <w:marBottom w:val="0"/>
          <w:divBdr>
            <w:top w:val="none" w:sz="0" w:space="0" w:color="auto"/>
            <w:left w:val="none" w:sz="0" w:space="0" w:color="auto"/>
            <w:bottom w:val="none" w:sz="0" w:space="0" w:color="auto"/>
            <w:right w:val="none" w:sz="0" w:space="0" w:color="auto"/>
          </w:divBdr>
        </w:div>
        <w:div w:id="1112629693">
          <w:marLeft w:val="0"/>
          <w:marRight w:val="0"/>
          <w:marTop w:val="0"/>
          <w:marBottom w:val="0"/>
          <w:divBdr>
            <w:top w:val="none" w:sz="0" w:space="0" w:color="auto"/>
            <w:left w:val="none" w:sz="0" w:space="0" w:color="auto"/>
            <w:bottom w:val="none" w:sz="0" w:space="0" w:color="auto"/>
            <w:right w:val="none" w:sz="0" w:space="0" w:color="auto"/>
          </w:divBdr>
        </w:div>
        <w:div w:id="868955330">
          <w:marLeft w:val="0"/>
          <w:marRight w:val="0"/>
          <w:marTop w:val="0"/>
          <w:marBottom w:val="0"/>
          <w:divBdr>
            <w:top w:val="none" w:sz="0" w:space="0" w:color="auto"/>
            <w:left w:val="none" w:sz="0" w:space="0" w:color="auto"/>
            <w:bottom w:val="none" w:sz="0" w:space="0" w:color="auto"/>
            <w:right w:val="none" w:sz="0" w:space="0" w:color="auto"/>
          </w:divBdr>
        </w:div>
        <w:div w:id="323554732">
          <w:marLeft w:val="0"/>
          <w:marRight w:val="0"/>
          <w:marTop w:val="0"/>
          <w:marBottom w:val="0"/>
          <w:divBdr>
            <w:top w:val="none" w:sz="0" w:space="0" w:color="auto"/>
            <w:left w:val="none" w:sz="0" w:space="0" w:color="auto"/>
            <w:bottom w:val="none" w:sz="0" w:space="0" w:color="auto"/>
            <w:right w:val="none" w:sz="0" w:space="0" w:color="auto"/>
          </w:divBdr>
        </w:div>
      </w:divsChild>
    </w:div>
    <w:div w:id="310405581">
      <w:bodyDiv w:val="1"/>
      <w:marLeft w:val="0"/>
      <w:marRight w:val="0"/>
      <w:marTop w:val="0"/>
      <w:marBottom w:val="0"/>
      <w:divBdr>
        <w:top w:val="none" w:sz="0" w:space="0" w:color="auto"/>
        <w:left w:val="none" w:sz="0" w:space="0" w:color="auto"/>
        <w:bottom w:val="none" w:sz="0" w:space="0" w:color="auto"/>
        <w:right w:val="none" w:sz="0" w:space="0" w:color="auto"/>
      </w:divBdr>
      <w:divsChild>
        <w:div w:id="666175089">
          <w:marLeft w:val="0"/>
          <w:marRight w:val="0"/>
          <w:marTop w:val="0"/>
          <w:marBottom w:val="0"/>
          <w:divBdr>
            <w:top w:val="none" w:sz="0" w:space="0" w:color="auto"/>
            <w:left w:val="none" w:sz="0" w:space="0" w:color="auto"/>
            <w:bottom w:val="none" w:sz="0" w:space="0" w:color="auto"/>
            <w:right w:val="none" w:sz="0" w:space="0" w:color="auto"/>
          </w:divBdr>
        </w:div>
        <w:div w:id="610357898">
          <w:marLeft w:val="0"/>
          <w:marRight w:val="0"/>
          <w:marTop w:val="0"/>
          <w:marBottom w:val="0"/>
          <w:divBdr>
            <w:top w:val="none" w:sz="0" w:space="0" w:color="auto"/>
            <w:left w:val="none" w:sz="0" w:space="0" w:color="auto"/>
            <w:bottom w:val="none" w:sz="0" w:space="0" w:color="auto"/>
            <w:right w:val="none" w:sz="0" w:space="0" w:color="auto"/>
          </w:divBdr>
        </w:div>
      </w:divsChild>
    </w:div>
    <w:div w:id="439686924">
      <w:bodyDiv w:val="1"/>
      <w:marLeft w:val="0"/>
      <w:marRight w:val="0"/>
      <w:marTop w:val="0"/>
      <w:marBottom w:val="0"/>
      <w:divBdr>
        <w:top w:val="none" w:sz="0" w:space="0" w:color="auto"/>
        <w:left w:val="none" w:sz="0" w:space="0" w:color="auto"/>
        <w:bottom w:val="none" w:sz="0" w:space="0" w:color="auto"/>
        <w:right w:val="none" w:sz="0" w:space="0" w:color="auto"/>
      </w:divBdr>
      <w:divsChild>
        <w:div w:id="187644165">
          <w:marLeft w:val="0"/>
          <w:marRight w:val="0"/>
          <w:marTop w:val="0"/>
          <w:marBottom w:val="0"/>
          <w:divBdr>
            <w:top w:val="none" w:sz="0" w:space="0" w:color="auto"/>
            <w:left w:val="none" w:sz="0" w:space="0" w:color="auto"/>
            <w:bottom w:val="none" w:sz="0" w:space="0" w:color="auto"/>
            <w:right w:val="none" w:sz="0" w:space="0" w:color="auto"/>
          </w:divBdr>
        </w:div>
        <w:div w:id="447623775">
          <w:marLeft w:val="0"/>
          <w:marRight w:val="0"/>
          <w:marTop w:val="0"/>
          <w:marBottom w:val="0"/>
          <w:divBdr>
            <w:top w:val="none" w:sz="0" w:space="0" w:color="auto"/>
            <w:left w:val="none" w:sz="0" w:space="0" w:color="auto"/>
            <w:bottom w:val="none" w:sz="0" w:space="0" w:color="auto"/>
            <w:right w:val="none" w:sz="0" w:space="0" w:color="auto"/>
          </w:divBdr>
        </w:div>
        <w:div w:id="2098744254">
          <w:marLeft w:val="0"/>
          <w:marRight w:val="0"/>
          <w:marTop w:val="0"/>
          <w:marBottom w:val="0"/>
          <w:divBdr>
            <w:top w:val="none" w:sz="0" w:space="0" w:color="auto"/>
            <w:left w:val="none" w:sz="0" w:space="0" w:color="auto"/>
            <w:bottom w:val="none" w:sz="0" w:space="0" w:color="auto"/>
            <w:right w:val="none" w:sz="0" w:space="0" w:color="auto"/>
          </w:divBdr>
        </w:div>
        <w:div w:id="1579167509">
          <w:marLeft w:val="0"/>
          <w:marRight w:val="0"/>
          <w:marTop w:val="0"/>
          <w:marBottom w:val="0"/>
          <w:divBdr>
            <w:top w:val="none" w:sz="0" w:space="0" w:color="auto"/>
            <w:left w:val="none" w:sz="0" w:space="0" w:color="auto"/>
            <w:bottom w:val="none" w:sz="0" w:space="0" w:color="auto"/>
            <w:right w:val="none" w:sz="0" w:space="0" w:color="auto"/>
          </w:divBdr>
        </w:div>
        <w:div w:id="1548105152">
          <w:marLeft w:val="0"/>
          <w:marRight w:val="0"/>
          <w:marTop w:val="0"/>
          <w:marBottom w:val="0"/>
          <w:divBdr>
            <w:top w:val="none" w:sz="0" w:space="0" w:color="auto"/>
            <w:left w:val="none" w:sz="0" w:space="0" w:color="auto"/>
            <w:bottom w:val="none" w:sz="0" w:space="0" w:color="auto"/>
            <w:right w:val="none" w:sz="0" w:space="0" w:color="auto"/>
          </w:divBdr>
        </w:div>
        <w:div w:id="539055776">
          <w:marLeft w:val="0"/>
          <w:marRight w:val="0"/>
          <w:marTop w:val="0"/>
          <w:marBottom w:val="0"/>
          <w:divBdr>
            <w:top w:val="none" w:sz="0" w:space="0" w:color="auto"/>
            <w:left w:val="none" w:sz="0" w:space="0" w:color="auto"/>
            <w:bottom w:val="none" w:sz="0" w:space="0" w:color="auto"/>
            <w:right w:val="none" w:sz="0" w:space="0" w:color="auto"/>
          </w:divBdr>
        </w:div>
        <w:div w:id="1374766618">
          <w:marLeft w:val="0"/>
          <w:marRight w:val="0"/>
          <w:marTop w:val="0"/>
          <w:marBottom w:val="0"/>
          <w:divBdr>
            <w:top w:val="none" w:sz="0" w:space="0" w:color="auto"/>
            <w:left w:val="none" w:sz="0" w:space="0" w:color="auto"/>
            <w:bottom w:val="none" w:sz="0" w:space="0" w:color="auto"/>
            <w:right w:val="none" w:sz="0" w:space="0" w:color="auto"/>
          </w:divBdr>
        </w:div>
        <w:div w:id="1734815745">
          <w:marLeft w:val="0"/>
          <w:marRight w:val="0"/>
          <w:marTop w:val="0"/>
          <w:marBottom w:val="0"/>
          <w:divBdr>
            <w:top w:val="none" w:sz="0" w:space="0" w:color="auto"/>
            <w:left w:val="none" w:sz="0" w:space="0" w:color="auto"/>
            <w:bottom w:val="none" w:sz="0" w:space="0" w:color="auto"/>
            <w:right w:val="none" w:sz="0" w:space="0" w:color="auto"/>
          </w:divBdr>
        </w:div>
        <w:div w:id="434440979">
          <w:marLeft w:val="0"/>
          <w:marRight w:val="0"/>
          <w:marTop w:val="0"/>
          <w:marBottom w:val="0"/>
          <w:divBdr>
            <w:top w:val="none" w:sz="0" w:space="0" w:color="auto"/>
            <w:left w:val="none" w:sz="0" w:space="0" w:color="auto"/>
            <w:bottom w:val="none" w:sz="0" w:space="0" w:color="auto"/>
            <w:right w:val="none" w:sz="0" w:space="0" w:color="auto"/>
          </w:divBdr>
        </w:div>
        <w:div w:id="1374038917">
          <w:marLeft w:val="0"/>
          <w:marRight w:val="0"/>
          <w:marTop w:val="0"/>
          <w:marBottom w:val="0"/>
          <w:divBdr>
            <w:top w:val="none" w:sz="0" w:space="0" w:color="auto"/>
            <w:left w:val="none" w:sz="0" w:space="0" w:color="auto"/>
            <w:bottom w:val="none" w:sz="0" w:space="0" w:color="auto"/>
            <w:right w:val="none" w:sz="0" w:space="0" w:color="auto"/>
          </w:divBdr>
        </w:div>
        <w:div w:id="361562503">
          <w:marLeft w:val="0"/>
          <w:marRight w:val="0"/>
          <w:marTop w:val="0"/>
          <w:marBottom w:val="0"/>
          <w:divBdr>
            <w:top w:val="none" w:sz="0" w:space="0" w:color="auto"/>
            <w:left w:val="none" w:sz="0" w:space="0" w:color="auto"/>
            <w:bottom w:val="none" w:sz="0" w:space="0" w:color="auto"/>
            <w:right w:val="none" w:sz="0" w:space="0" w:color="auto"/>
          </w:divBdr>
        </w:div>
      </w:divsChild>
    </w:div>
    <w:div w:id="607085728">
      <w:bodyDiv w:val="1"/>
      <w:marLeft w:val="0"/>
      <w:marRight w:val="0"/>
      <w:marTop w:val="0"/>
      <w:marBottom w:val="0"/>
      <w:divBdr>
        <w:top w:val="none" w:sz="0" w:space="0" w:color="auto"/>
        <w:left w:val="none" w:sz="0" w:space="0" w:color="auto"/>
        <w:bottom w:val="none" w:sz="0" w:space="0" w:color="auto"/>
        <w:right w:val="none" w:sz="0" w:space="0" w:color="auto"/>
      </w:divBdr>
      <w:divsChild>
        <w:div w:id="44257284">
          <w:marLeft w:val="0"/>
          <w:marRight w:val="0"/>
          <w:marTop w:val="0"/>
          <w:marBottom w:val="0"/>
          <w:divBdr>
            <w:top w:val="none" w:sz="0" w:space="0" w:color="auto"/>
            <w:left w:val="none" w:sz="0" w:space="0" w:color="auto"/>
            <w:bottom w:val="none" w:sz="0" w:space="0" w:color="auto"/>
            <w:right w:val="none" w:sz="0" w:space="0" w:color="auto"/>
          </w:divBdr>
        </w:div>
        <w:div w:id="1323583407">
          <w:marLeft w:val="0"/>
          <w:marRight w:val="0"/>
          <w:marTop w:val="0"/>
          <w:marBottom w:val="0"/>
          <w:divBdr>
            <w:top w:val="none" w:sz="0" w:space="0" w:color="auto"/>
            <w:left w:val="none" w:sz="0" w:space="0" w:color="auto"/>
            <w:bottom w:val="none" w:sz="0" w:space="0" w:color="auto"/>
            <w:right w:val="none" w:sz="0" w:space="0" w:color="auto"/>
          </w:divBdr>
        </w:div>
        <w:div w:id="810748803">
          <w:marLeft w:val="0"/>
          <w:marRight w:val="0"/>
          <w:marTop w:val="0"/>
          <w:marBottom w:val="0"/>
          <w:divBdr>
            <w:top w:val="none" w:sz="0" w:space="0" w:color="auto"/>
            <w:left w:val="none" w:sz="0" w:space="0" w:color="auto"/>
            <w:bottom w:val="none" w:sz="0" w:space="0" w:color="auto"/>
            <w:right w:val="none" w:sz="0" w:space="0" w:color="auto"/>
          </w:divBdr>
        </w:div>
        <w:div w:id="517426293">
          <w:marLeft w:val="0"/>
          <w:marRight w:val="0"/>
          <w:marTop w:val="0"/>
          <w:marBottom w:val="0"/>
          <w:divBdr>
            <w:top w:val="none" w:sz="0" w:space="0" w:color="auto"/>
            <w:left w:val="none" w:sz="0" w:space="0" w:color="auto"/>
            <w:bottom w:val="none" w:sz="0" w:space="0" w:color="auto"/>
            <w:right w:val="none" w:sz="0" w:space="0" w:color="auto"/>
          </w:divBdr>
        </w:div>
        <w:div w:id="1232235306">
          <w:marLeft w:val="0"/>
          <w:marRight w:val="0"/>
          <w:marTop w:val="0"/>
          <w:marBottom w:val="0"/>
          <w:divBdr>
            <w:top w:val="none" w:sz="0" w:space="0" w:color="auto"/>
            <w:left w:val="none" w:sz="0" w:space="0" w:color="auto"/>
            <w:bottom w:val="none" w:sz="0" w:space="0" w:color="auto"/>
            <w:right w:val="none" w:sz="0" w:space="0" w:color="auto"/>
          </w:divBdr>
        </w:div>
        <w:div w:id="1469519487">
          <w:marLeft w:val="0"/>
          <w:marRight w:val="0"/>
          <w:marTop w:val="0"/>
          <w:marBottom w:val="0"/>
          <w:divBdr>
            <w:top w:val="none" w:sz="0" w:space="0" w:color="auto"/>
            <w:left w:val="none" w:sz="0" w:space="0" w:color="auto"/>
            <w:bottom w:val="none" w:sz="0" w:space="0" w:color="auto"/>
            <w:right w:val="none" w:sz="0" w:space="0" w:color="auto"/>
          </w:divBdr>
        </w:div>
        <w:div w:id="134690459">
          <w:marLeft w:val="0"/>
          <w:marRight w:val="0"/>
          <w:marTop w:val="0"/>
          <w:marBottom w:val="0"/>
          <w:divBdr>
            <w:top w:val="none" w:sz="0" w:space="0" w:color="auto"/>
            <w:left w:val="none" w:sz="0" w:space="0" w:color="auto"/>
            <w:bottom w:val="none" w:sz="0" w:space="0" w:color="auto"/>
            <w:right w:val="none" w:sz="0" w:space="0" w:color="auto"/>
          </w:divBdr>
        </w:div>
        <w:div w:id="25067191">
          <w:marLeft w:val="0"/>
          <w:marRight w:val="0"/>
          <w:marTop w:val="0"/>
          <w:marBottom w:val="0"/>
          <w:divBdr>
            <w:top w:val="none" w:sz="0" w:space="0" w:color="auto"/>
            <w:left w:val="none" w:sz="0" w:space="0" w:color="auto"/>
            <w:bottom w:val="none" w:sz="0" w:space="0" w:color="auto"/>
            <w:right w:val="none" w:sz="0" w:space="0" w:color="auto"/>
          </w:divBdr>
        </w:div>
        <w:div w:id="1575579235">
          <w:marLeft w:val="0"/>
          <w:marRight w:val="0"/>
          <w:marTop w:val="0"/>
          <w:marBottom w:val="0"/>
          <w:divBdr>
            <w:top w:val="none" w:sz="0" w:space="0" w:color="auto"/>
            <w:left w:val="none" w:sz="0" w:space="0" w:color="auto"/>
            <w:bottom w:val="none" w:sz="0" w:space="0" w:color="auto"/>
            <w:right w:val="none" w:sz="0" w:space="0" w:color="auto"/>
          </w:divBdr>
        </w:div>
        <w:div w:id="1733890070">
          <w:marLeft w:val="0"/>
          <w:marRight w:val="0"/>
          <w:marTop w:val="0"/>
          <w:marBottom w:val="0"/>
          <w:divBdr>
            <w:top w:val="none" w:sz="0" w:space="0" w:color="auto"/>
            <w:left w:val="none" w:sz="0" w:space="0" w:color="auto"/>
            <w:bottom w:val="none" w:sz="0" w:space="0" w:color="auto"/>
            <w:right w:val="none" w:sz="0" w:space="0" w:color="auto"/>
          </w:divBdr>
        </w:div>
        <w:div w:id="892619339">
          <w:marLeft w:val="0"/>
          <w:marRight w:val="0"/>
          <w:marTop w:val="0"/>
          <w:marBottom w:val="0"/>
          <w:divBdr>
            <w:top w:val="none" w:sz="0" w:space="0" w:color="auto"/>
            <w:left w:val="none" w:sz="0" w:space="0" w:color="auto"/>
            <w:bottom w:val="none" w:sz="0" w:space="0" w:color="auto"/>
            <w:right w:val="none" w:sz="0" w:space="0" w:color="auto"/>
          </w:divBdr>
        </w:div>
        <w:div w:id="1036665083">
          <w:marLeft w:val="0"/>
          <w:marRight w:val="0"/>
          <w:marTop w:val="0"/>
          <w:marBottom w:val="0"/>
          <w:divBdr>
            <w:top w:val="none" w:sz="0" w:space="0" w:color="auto"/>
            <w:left w:val="none" w:sz="0" w:space="0" w:color="auto"/>
            <w:bottom w:val="none" w:sz="0" w:space="0" w:color="auto"/>
            <w:right w:val="none" w:sz="0" w:space="0" w:color="auto"/>
          </w:divBdr>
        </w:div>
        <w:div w:id="1984306859">
          <w:marLeft w:val="0"/>
          <w:marRight w:val="0"/>
          <w:marTop w:val="0"/>
          <w:marBottom w:val="0"/>
          <w:divBdr>
            <w:top w:val="none" w:sz="0" w:space="0" w:color="auto"/>
            <w:left w:val="none" w:sz="0" w:space="0" w:color="auto"/>
            <w:bottom w:val="none" w:sz="0" w:space="0" w:color="auto"/>
            <w:right w:val="none" w:sz="0" w:space="0" w:color="auto"/>
          </w:divBdr>
        </w:div>
        <w:div w:id="478959179">
          <w:marLeft w:val="0"/>
          <w:marRight w:val="0"/>
          <w:marTop w:val="0"/>
          <w:marBottom w:val="0"/>
          <w:divBdr>
            <w:top w:val="none" w:sz="0" w:space="0" w:color="auto"/>
            <w:left w:val="none" w:sz="0" w:space="0" w:color="auto"/>
            <w:bottom w:val="none" w:sz="0" w:space="0" w:color="auto"/>
            <w:right w:val="none" w:sz="0" w:space="0" w:color="auto"/>
          </w:divBdr>
        </w:div>
        <w:div w:id="711491547">
          <w:marLeft w:val="0"/>
          <w:marRight w:val="0"/>
          <w:marTop w:val="0"/>
          <w:marBottom w:val="0"/>
          <w:divBdr>
            <w:top w:val="none" w:sz="0" w:space="0" w:color="auto"/>
            <w:left w:val="none" w:sz="0" w:space="0" w:color="auto"/>
            <w:bottom w:val="none" w:sz="0" w:space="0" w:color="auto"/>
            <w:right w:val="none" w:sz="0" w:space="0" w:color="auto"/>
          </w:divBdr>
        </w:div>
        <w:div w:id="649942955">
          <w:marLeft w:val="0"/>
          <w:marRight w:val="0"/>
          <w:marTop w:val="0"/>
          <w:marBottom w:val="0"/>
          <w:divBdr>
            <w:top w:val="none" w:sz="0" w:space="0" w:color="auto"/>
            <w:left w:val="none" w:sz="0" w:space="0" w:color="auto"/>
            <w:bottom w:val="none" w:sz="0" w:space="0" w:color="auto"/>
            <w:right w:val="none" w:sz="0" w:space="0" w:color="auto"/>
          </w:divBdr>
        </w:div>
        <w:div w:id="1759131505">
          <w:marLeft w:val="0"/>
          <w:marRight w:val="0"/>
          <w:marTop w:val="0"/>
          <w:marBottom w:val="0"/>
          <w:divBdr>
            <w:top w:val="none" w:sz="0" w:space="0" w:color="auto"/>
            <w:left w:val="none" w:sz="0" w:space="0" w:color="auto"/>
            <w:bottom w:val="none" w:sz="0" w:space="0" w:color="auto"/>
            <w:right w:val="none" w:sz="0" w:space="0" w:color="auto"/>
          </w:divBdr>
        </w:div>
        <w:div w:id="37243029">
          <w:marLeft w:val="0"/>
          <w:marRight w:val="0"/>
          <w:marTop w:val="0"/>
          <w:marBottom w:val="0"/>
          <w:divBdr>
            <w:top w:val="none" w:sz="0" w:space="0" w:color="auto"/>
            <w:left w:val="none" w:sz="0" w:space="0" w:color="auto"/>
            <w:bottom w:val="none" w:sz="0" w:space="0" w:color="auto"/>
            <w:right w:val="none" w:sz="0" w:space="0" w:color="auto"/>
          </w:divBdr>
        </w:div>
      </w:divsChild>
    </w:div>
    <w:div w:id="664893526">
      <w:bodyDiv w:val="1"/>
      <w:marLeft w:val="0"/>
      <w:marRight w:val="0"/>
      <w:marTop w:val="0"/>
      <w:marBottom w:val="0"/>
      <w:divBdr>
        <w:top w:val="none" w:sz="0" w:space="0" w:color="auto"/>
        <w:left w:val="none" w:sz="0" w:space="0" w:color="auto"/>
        <w:bottom w:val="none" w:sz="0" w:space="0" w:color="auto"/>
        <w:right w:val="none" w:sz="0" w:space="0" w:color="auto"/>
      </w:divBdr>
      <w:divsChild>
        <w:div w:id="216552754">
          <w:marLeft w:val="0"/>
          <w:marRight w:val="0"/>
          <w:marTop w:val="0"/>
          <w:marBottom w:val="0"/>
          <w:divBdr>
            <w:top w:val="none" w:sz="0" w:space="0" w:color="auto"/>
            <w:left w:val="none" w:sz="0" w:space="0" w:color="auto"/>
            <w:bottom w:val="none" w:sz="0" w:space="0" w:color="auto"/>
            <w:right w:val="none" w:sz="0" w:space="0" w:color="auto"/>
          </w:divBdr>
        </w:div>
        <w:div w:id="248930144">
          <w:marLeft w:val="0"/>
          <w:marRight w:val="0"/>
          <w:marTop w:val="0"/>
          <w:marBottom w:val="0"/>
          <w:divBdr>
            <w:top w:val="none" w:sz="0" w:space="0" w:color="auto"/>
            <w:left w:val="none" w:sz="0" w:space="0" w:color="auto"/>
            <w:bottom w:val="none" w:sz="0" w:space="0" w:color="auto"/>
            <w:right w:val="none" w:sz="0" w:space="0" w:color="auto"/>
          </w:divBdr>
        </w:div>
        <w:div w:id="2032758194">
          <w:marLeft w:val="0"/>
          <w:marRight w:val="0"/>
          <w:marTop w:val="0"/>
          <w:marBottom w:val="0"/>
          <w:divBdr>
            <w:top w:val="none" w:sz="0" w:space="0" w:color="auto"/>
            <w:left w:val="none" w:sz="0" w:space="0" w:color="auto"/>
            <w:bottom w:val="none" w:sz="0" w:space="0" w:color="auto"/>
            <w:right w:val="none" w:sz="0" w:space="0" w:color="auto"/>
          </w:divBdr>
        </w:div>
        <w:div w:id="1679387282">
          <w:marLeft w:val="0"/>
          <w:marRight w:val="0"/>
          <w:marTop w:val="0"/>
          <w:marBottom w:val="0"/>
          <w:divBdr>
            <w:top w:val="none" w:sz="0" w:space="0" w:color="auto"/>
            <w:left w:val="none" w:sz="0" w:space="0" w:color="auto"/>
            <w:bottom w:val="none" w:sz="0" w:space="0" w:color="auto"/>
            <w:right w:val="none" w:sz="0" w:space="0" w:color="auto"/>
          </w:divBdr>
        </w:div>
        <w:div w:id="406850146">
          <w:marLeft w:val="0"/>
          <w:marRight w:val="0"/>
          <w:marTop w:val="0"/>
          <w:marBottom w:val="0"/>
          <w:divBdr>
            <w:top w:val="none" w:sz="0" w:space="0" w:color="auto"/>
            <w:left w:val="none" w:sz="0" w:space="0" w:color="auto"/>
            <w:bottom w:val="none" w:sz="0" w:space="0" w:color="auto"/>
            <w:right w:val="none" w:sz="0" w:space="0" w:color="auto"/>
          </w:divBdr>
        </w:div>
        <w:div w:id="1696612850">
          <w:marLeft w:val="0"/>
          <w:marRight w:val="0"/>
          <w:marTop w:val="0"/>
          <w:marBottom w:val="0"/>
          <w:divBdr>
            <w:top w:val="none" w:sz="0" w:space="0" w:color="auto"/>
            <w:left w:val="none" w:sz="0" w:space="0" w:color="auto"/>
            <w:bottom w:val="none" w:sz="0" w:space="0" w:color="auto"/>
            <w:right w:val="none" w:sz="0" w:space="0" w:color="auto"/>
          </w:divBdr>
        </w:div>
        <w:div w:id="2130591059">
          <w:marLeft w:val="0"/>
          <w:marRight w:val="0"/>
          <w:marTop w:val="0"/>
          <w:marBottom w:val="0"/>
          <w:divBdr>
            <w:top w:val="none" w:sz="0" w:space="0" w:color="auto"/>
            <w:left w:val="none" w:sz="0" w:space="0" w:color="auto"/>
            <w:bottom w:val="none" w:sz="0" w:space="0" w:color="auto"/>
            <w:right w:val="none" w:sz="0" w:space="0" w:color="auto"/>
          </w:divBdr>
        </w:div>
      </w:divsChild>
    </w:div>
    <w:div w:id="677538634">
      <w:bodyDiv w:val="1"/>
      <w:marLeft w:val="0"/>
      <w:marRight w:val="0"/>
      <w:marTop w:val="0"/>
      <w:marBottom w:val="0"/>
      <w:divBdr>
        <w:top w:val="none" w:sz="0" w:space="0" w:color="auto"/>
        <w:left w:val="none" w:sz="0" w:space="0" w:color="auto"/>
        <w:bottom w:val="none" w:sz="0" w:space="0" w:color="auto"/>
        <w:right w:val="none" w:sz="0" w:space="0" w:color="auto"/>
      </w:divBdr>
      <w:divsChild>
        <w:div w:id="514154062">
          <w:marLeft w:val="0"/>
          <w:marRight w:val="0"/>
          <w:marTop w:val="0"/>
          <w:marBottom w:val="0"/>
          <w:divBdr>
            <w:top w:val="none" w:sz="0" w:space="0" w:color="auto"/>
            <w:left w:val="none" w:sz="0" w:space="0" w:color="auto"/>
            <w:bottom w:val="none" w:sz="0" w:space="0" w:color="auto"/>
            <w:right w:val="none" w:sz="0" w:space="0" w:color="auto"/>
          </w:divBdr>
        </w:div>
        <w:div w:id="135294082">
          <w:marLeft w:val="0"/>
          <w:marRight w:val="0"/>
          <w:marTop w:val="0"/>
          <w:marBottom w:val="0"/>
          <w:divBdr>
            <w:top w:val="none" w:sz="0" w:space="0" w:color="auto"/>
            <w:left w:val="none" w:sz="0" w:space="0" w:color="auto"/>
            <w:bottom w:val="none" w:sz="0" w:space="0" w:color="auto"/>
            <w:right w:val="none" w:sz="0" w:space="0" w:color="auto"/>
          </w:divBdr>
        </w:div>
        <w:div w:id="1490441053">
          <w:marLeft w:val="0"/>
          <w:marRight w:val="0"/>
          <w:marTop w:val="0"/>
          <w:marBottom w:val="0"/>
          <w:divBdr>
            <w:top w:val="none" w:sz="0" w:space="0" w:color="auto"/>
            <w:left w:val="none" w:sz="0" w:space="0" w:color="auto"/>
            <w:bottom w:val="none" w:sz="0" w:space="0" w:color="auto"/>
            <w:right w:val="none" w:sz="0" w:space="0" w:color="auto"/>
          </w:divBdr>
        </w:div>
        <w:div w:id="1123419803">
          <w:marLeft w:val="0"/>
          <w:marRight w:val="0"/>
          <w:marTop w:val="0"/>
          <w:marBottom w:val="0"/>
          <w:divBdr>
            <w:top w:val="none" w:sz="0" w:space="0" w:color="auto"/>
            <w:left w:val="none" w:sz="0" w:space="0" w:color="auto"/>
            <w:bottom w:val="none" w:sz="0" w:space="0" w:color="auto"/>
            <w:right w:val="none" w:sz="0" w:space="0" w:color="auto"/>
          </w:divBdr>
        </w:div>
        <w:div w:id="1924603477">
          <w:marLeft w:val="0"/>
          <w:marRight w:val="0"/>
          <w:marTop w:val="0"/>
          <w:marBottom w:val="0"/>
          <w:divBdr>
            <w:top w:val="none" w:sz="0" w:space="0" w:color="auto"/>
            <w:left w:val="none" w:sz="0" w:space="0" w:color="auto"/>
            <w:bottom w:val="none" w:sz="0" w:space="0" w:color="auto"/>
            <w:right w:val="none" w:sz="0" w:space="0" w:color="auto"/>
          </w:divBdr>
        </w:div>
      </w:divsChild>
    </w:div>
    <w:div w:id="717780208">
      <w:bodyDiv w:val="1"/>
      <w:marLeft w:val="0"/>
      <w:marRight w:val="0"/>
      <w:marTop w:val="0"/>
      <w:marBottom w:val="0"/>
      <w:divBdr>
        <w:top w:val="none" w:sz="0" w:space="0" w:color="auto"/>
        <w:left w:val="none" w:sz="0" w:space="0" w:color="auto"/>
        <w:bottom w:val="none" w:sz="0" w:space="0" w:color="auto"/>
        <w:right w:val="none" w:sz="0" w:space="0" w:color="auto"/>
      </w:divBdr>
      <w:divsChild>
        <w:div w:id="77823823">
          <w:marLeft w:val="0"/>
          <w:marRight w:val="0"/>
          <w:marTop w:val="0"/>
          <w:marBottom w:val="0"/>
          <w:divBdr>
            <w:top w:val="none" w:sz="0" w:space="0" w:color="auto"/>
            <w:left w:val="none" w:sz="0" w:space="0" w:color="auto"/>
            <w:bottom w:val="none" w:sz="0" w:space="0" w:color="auto"/>
            <w:right w:val="none" w:sz="0" w:space="0" w:color="auto"/>
          </w:divBdr>
        </w:div>
        <w:div w:id="540630914">
          <w:marLeft w:val="0"/>
          <w:marRight w:val="0"/>
          <w:marTop w:val="0"/>
          <w:marBottom w:val="0"/>
          <w:divBdr>
            <w:top w:val="none" w:sz="0" w:space="0" w:color="auto"/>
            <w:left w:val="none" w:sz="0" w:space="0" w:color="auto"/>
            <w:bottom w:val="none" w:sz="0" w:space="0" w:color="auto"/>
            <w:right w:val="none" w:sz="0" w:space="0" w:color="auto"/>
          </w:divBdr>
        </w:div>
      </w:divsChild>
    </w:div>
    <w:div w:id="767624575">
      <w:bodyDiv w:val="1"/>
      <w:marLeft w:val="0"/>
      <w:marRight w:val="0"/>
      <w:marTop w:val="0"/>
      <w:marBottom w:val="0"/>
      <w:divBdr>
        <w:top w:val="none" w:sz="0" w:space="0" w:color="auto"/>
        <w:left w:val="none" w:sz="0" w:space="0" w:color="auto"/>
        <w:bottom w:val="none" w:sz="0" w:space="0" w:color="auto"/>
        <w:right w:val="none" w:sz="0" w:space="0" w:color="auto"/>
      </w:divBdr>
      <w:divsChild>
        <w:div w:id="63064462">
          <w:marLeft w:val="0"/>
          <w:marRight w:val="0"/>
          <w:marTop w:val="0"/>
          <w:marBottom w:val="0"/>
          <w:divBdr>
            <w:top w:val="none" w:sz="0" w:space="0" w:color="auto"/>
            <w:left w:val="none" w:sz="0" w:space="0" w:color="auto"/>
            <w:bottom w:val="none" w:sz="0" w:space="0" w:color="auto"/>
            <w:right w:val="none" w:sz="0" w:space="0" w:color="auto"/>
          </w:divBdr>
        </w:div>
        <w:div w:id="1813987725">
          <w:marLeft w:val="0"/>
          <w:marRight w:val="0"/>
          <w:marTop w:val="0"/>
          <w:marBottom w:val="0"/>
          <w:divBdr>
            <w:top w:val="none" w:sz="0" w:space="0" w:color="auto"/>
            <w:left w:val="none" w:sz="0" w:space="0" w:color="auto"/>
            <w:bottom w:val="none" w:sz="0" w:space="0" w:color="auto"/>
            <w:right w:val="none" w:sz="0" w:space="0" w:color="auto"/>
          </w:divBdr>
        </w:div>
        <w:div w:id="1774546934">
          <w:marLeft w:val="0"/>
          <w:marRight w:val="0"/>
          <w:marTop w:val="0"/>
          <w:marBottom w:val="0"/>
          <w:divBdr>
            <w:top w:val="none" w:sz="0" w:space="0" w:color="auto"/>
            <w:left w:val="none" w:sz="0" w:space="0" w:color="auto"/>
            <w:bottom w:val="none" w:sz="0" w:space="0" w:color="auto"/>
            <w:right w:val="none" w:sz="0" w:space="0" w:color="auto"/>
          </w:divBdr>
        </w:div>
        <w:div w:id="1799102174">
          <w:marLeft w:val="0"/>
          <w:marRight w:val="0"/>
          <w:marTop w:val="0"/>
          <w:marBottom w:val="0"/>
          <w:divBdr>
            <w:top w:val="none" w:sz="0" w:space="0" w:color="auto"/>
            <w:left w:val="none" w:sz="0" w:space="0" w:color="auto"/>
            <w:bottom w:val="none" w:sz="0" w:space="0" w:color="auto"/>
            <w:right w:val="none" w:sz="0" w:space="0" w:color="auto"/>
          </w:divBdr>
        </w:div>
      </w:divsChild>
    </w:div>
    <w:div w:id="803038040">
      <w:bodyDiv w:val="1"/>
      <w:marLeft w:val="0"/>
      <w:marRight w:val="0"/>
      <w:marTop w:val="0"/>
      <w:marBottom w:val="0"/>
      <w:divBdr>
        <w:top w:val="none" w:sz="0" w:space="0" w:color="auto"/>
        <w:left w:val="none" w:sz="0" w:space="0" w:color="auto"/>
        <w:bottom w:val="none" w:sz="0" w:space="0" w:color="auto"/>
        <w:right w:val="none" w:sz="0" w:space="0" w:color="auto"/>
      </w:divBdr>
      <w:divsChild>
        <w:div w:id="250437111">
          <w:marLeft w:val="0"/>
          <w:marRight w:val="0"/>
          <w:marTop w:val="0"/>
          <w:marBottom w:val="0"/>
          <w:divBdr>
            <w:top w:val="none" w:sz="0" w:space="0" w:color="auto"/>
            <w:left w:val="none" w:sz="0" w:space="0" w:color="auto"/>
            <w:bottom w:val="none" w:sz="0" w:space="0" w:color="auto"/>
            <w:right w:val="none" w:sz="0" w:space="0" w:color="auto"/>
          </w:divBdr>
        </w:div>
        <w:div w:id="2078430358">
          <w:marLeft w:val="0"/>
          <w:marRight w:val="0"/>
          <w:marTop w:val="0"/>
          <w:marBottom w:val="0"/>
          <w:divBdr>
            <w:top w:val="none" w:sz="0" w:space="0" w:color="auto"/>
            <w:left w:val="none" w:sz="0" w:space="0" w:color="auto"/>
            <w:bottom w:val="none" w:sz="0" w:space="0" w:color="auto"/>
            <w:right w:val="none" w:sz="0" w:space="0" w:color="auto"/>
          </w:divBdr>
        </w:div>
        <w:div w:id="519852029">
          <w:marLeft w:val="0"/>
          <w:marRight w:val="0"/>
          <w:marTop w:val="0"/>
          <w:marBottom w:val="0"/>
          <w:divBdr>
            <w:top w:val="none" w:sz="0" w:space="0" w:color="auto"/>
            <w:left w:val="none" w:sz="0" w:space="0" w:color="auto"/>
            <w:bottom w:val="none" w:sz="0" w:space="0" w:color="auto"/>
            <w:right w:val="none" w:sz="0" w:space="0" w:color="auto"/>
          </w:divBdr>
        </w:div>
      </w:divsChild>
    </w:div>
    <w:div w:id="867453609">
      <w:bodyDiv w:val="1"/>
      <w:marLeft w:val="0"/>
      <w:marRight w:val="0"/>
      <w:marTop w:val="0"/>
      <w:marBottom w:val="0"/>
      <w:divBdr>
        <w:top w:val="none" w:sz="0" w:space="0" w:color="auto"/>
        <w:left w:val="none" w:sz="0" w:space="0" w:color="auto"/>
        <w:bottom w:val="none" w:sz="0" w:space="0" w:color="auto"/>
        <w:right w:val="none" w:sz="0" w:space="0" w:color="auto"/>
      </w:divBdr>
      <w:divsChild>
        <w:div w:id="484705683">
          <w:marLeft w:val="0"/>
          <w:marRight w:val="0"/>
          <w:marTop w:val="0"/>
          <w:marBottom w:val="0"/>
          <w:divBdr>
            <w:top w:val="none" w:sz="0" w:space="0" w:color="auto"/>
            <w:left w:val="none" w:sz="0" w:space="0" w:color="auto"/>
            <w:bottom w:val="none" w:sz="0" w:space="0" w:color="auto"/>
            <w:right w:val="none" w:sz="0" w:space="0" w:color="auto"/>
          </w:divBdr>
        </w:div>
        <w:div w:id="1537085367">
          <w:marLeft w:val="0"/>
          <w:marRight w:val="0"/>
          <w:marTop w:val="0"/>
          <w:marBottom w:val="0"/>
          <w:divBdr>
            <w:top w:val="none" w:sz="0" w:space="0" w:color="auto"/>
            <w:left w:val="none" w:sz="0" w:space="0" w:color="auto"/>
            <w:bottom w:val="none" w:sz="0" w:space="0" w:color="auto"/>
            <w:right w:val="none" w:sz="0" w:space="0" w:color="auto"/>
          </w:divBdr>
        </w:div>
        <w:div w:id="2042704460">
          <w:marLeft w:val="0"/>
          <w:marRight w:val="0"/>
          <w:marTop w:val="0"/>
          <w:marBottom w:val="0"/>
          <w:divBdr>
            <w:top w:val="none" w:sz="0" w:space="0" w:color="auto"/>
            <w:left w:val="none" w:sz="0" w:space="0" w:color="auto"/>
            <w:bottom w:val="none" w:sz="0" w:space="0" w:color="auto"/>
            <w:right w:val="none" w:sz="0" w:space="0" w:color="auto"/>
          </w:divBdr>
        </w:div>
        <w:div w:id="859395286">
          <w:marLeft w:val="0"/>
          <w:marRight w:val="0"/>
          <w:marTop w:val="0"/>
          <w:marBottom w:val="0"/>
          <w:divBdr>
            <w:top w:val="none" w:sz="0" w:space="0" w:color="auto"/>
            <w:left w:val="none" w:sz="0" w:space="0" w:color="auto"/>
            <w:bottom w:val="none" w:sz="0" w:space="0" w:color="auto"/>
            <w:right w:val="none" w:sz="0" w:space="0" w:color="auto"/>
          </w:divBdr>
        </w:div>
        <w:div w:id="798260140">
          <w:marLeft w:val="0"/>
          <w:marRight w:val="0"/>
          <w:marTop w:val="0"/>
          <w:marBottom w:val="0"/>
          <w:divBdr>
            <w:top w:val="none" w:sz="0" w:space="0" w:color="auto"/>
            <w:left w:val="none" w:sz="0" w:space="0" w:color="auto"/>
            <w:bottom w:val="none" w:sz="0" w:space="0" w:color="auto"/>
            <w:right w:val="none" w:sz="0" w:space="0" w:color="auto"/>
          </w:divBdr>
        </w:div>
        <w:div w:id="897863044">
          <w:marLeft w:val="0"/>
          <w:marRight w:val="0"/>
          <w:marTop w:val="0"/>
          <w:marBottom w:val="0"/>
          <w:divBdr>
            <w:top w:val="none" w:sz="0" w:space="0" w:color="auto"/>
            <w:left w:val="none" w:sz="0" w:space="0" w:color="auto"/>
            <w:bottom w:val="none" w:sz="0" w:space="0" w:color="auto"/>
            <w:right w:val="none" w:sz="0" w:space="0" w:color="auto"/>
          </w:divBdr>
        </w:div>
        <w:div w:id="1863863756">
          <w:marLeft w:val="0"/>
          <w:marRight w:val="0"/>
          <w:marTop w:val="0"/>
          <w:marBottom w:val="0"/>
          <w:divBdr>
            <w:top w:val="none" w:sz="0" w:space="0" w:color="auto"/>
            <w:left w:val="none" w:sz="0" w:space="0" w:color="auto"/>
            <w:bottom w:val="none" w:sz="0" w:space="0" w:color="auto"/>
            <w:right w:val="none" w:sz="0" w:space="0" w:color="auto"/>
          </w:divBdr>
        </w:div>
      </w:divsChild>
    </w:div>
    <w:div w:id="909315650">
      <w:bodyDiv w:val="1"/>
      <w:marLeft w:val="0"/>
      <w:marRight w:val="0"/>
      <w:marTop w:val="0"/>
      <w:marBottom w:val="0"/>
      <w:divBdr>
        <w:top w:val="none" w:sz="0" w:space="0" w:color="auto"/>
        <w:left w:val="none" w:sz="0" w:space="0" w:color="auto"/>
        <w:bottom w:val="none" w:sz="0" w:space="0" w:color="auto"/>
        <w:right w:val="none" w:sz="0" w:space="0" w:color="auto"/>
      </w:divBdr>
      <w:divsChild>
        <w:div w:id="1683776253">
          <w:marLeft w:val="0"/>
          <w:marRight w:val="0"/>
          <w:marTop w:val="0"/>
          <w:marBottom w:val="0"/>
          <w:divBdr>
            <w:top w:val="none" w:sz="0" w:space="0" w:color="auto"/>
            <w:left w:val="none" w:sz="0" w:space="0" w:color="auto"/>
            <w:bottom w:val="none" w:sz="0" w:space="0" w:color="auto"/>
            <w:right w:val="none" w:sz="0" w:space="0" w:color="auto"/>
          </w:divBdr>
        </w:div>
        <w:div w:id="728194074">
          <w:marLeft w:val="0"/>
          <w:marRight w:val="0"/>
          <w:marTop w:val="0"/>
          <w:marBottom w:val="0"/>
          <w:divBdr>
            <w:top w:val="none" w:sz="0" w:space="0" w:color="auto"/>
            <w:left w:val="none" w:sz="0" w:space="0" w:color="auto"/>
            <w:bottom w:val="none" w:sz="0" w:space="0" w:color="auto"/>
            <w:right w:val="none" w:sz="0" w:space="0" w:color="auto"/>
          </w:divBdr>
        </w:div>
        <w:div w:id="100539772">
          <w:marLeft w:val="0"/>
          <w:marRight w:val="0"/>
          <w:marTop w:val="0"/>
          <w:marBottom w:val="0"/>
          <w:divBdr>
            <w:top w:val="none" w:sz="0" w:space="0" w:color="auto"/>
            <w:left w:val="none" w:sz="0" w:space="0" w:color="auto"/>
            <w:bottom w:val="none" w:sz="0" w:space="0" w:color="auto"/>
            <w:right w:val="none" w:sz="0" w:space="0" w:color="auto"/>
          </w:divBdr>
        </w:div>
      </w:divsChild>
    </w:div>
    <w:div w:id="1234895298">
      <w:bodyDiv w:val="1"/>
      <w:marLeft w:val="0"/>
      <w:marRight w:val="0"/>
      <w:marTop w:val="0"/>
      <w:marBottom w:val="0"/>
      <w:divBdr>
        <w:top w:val="none" w:sz="0" w:space="0" w:color="auto"/>
        <w:left w:val="none" w:sz="0" w:space="0" w:color="auto"/>
        <w:bottom w:val="none" w:sz="0" w:space="0" w:color="auto"/>
        <w:right w:val="none" w:sz="0" w:space="0" w:color="auto"/>
      </w:divBdr>
      <w:divsChild>
        <w:div w:id="843012508">
          <w:marLeft w:val="0"/>
          <w:marRight w:val="0"/>
          <w:marTop w:val="0"/>
          <w:marBottom w:val="0"/>
          <w:divBdr>
            <w:top w:val="none" w:sz="0" w:space="0" w:color="auto"/>
            <w:left w:val="none" w:sz="0" w:space="0" w:color="auto"/>
            <w:bottom w:val="none" w:sz="0" w:space="0" w:color="auto"/>
            <w:right w:val="none" w:sz="0" w:space="0" w:color="auto"/>
          </w:divBdr>
        </w:div>
        <w:div w:id="1249383590">
          <w:marLeft w:val="0"/>
          <w:marRight w:val="0"/>
          <w:marTop w:val="0"/>
          <w:marBottom w:val="0"/>
          <w:divBdr>
            <w:top w:val="none" w:sz="0" w:space="0" w:color="auto"/>
            <w:left w:val="none" w:sz="0" w:space="0" w:color="auto"/>
            <w:bottom w:val="none" w:sz="0" w:space="0" w:color="auto"/>
            <w:right w:val="none" w:sz="0" w:space="0" w:color="auto"/>
          </w:divBdr>
        </w:div>
        <w:div w:id="690640847">
          <w:marLeft w:val="0"/>
          <w:marRight w:val="0"/>
          <w:marTop w:val="0"/>
          <w:marBottom w:val="0"/>
          <w:divBdr>
            <w:top w:val="none" w:sz="0" w:space="0" w:color="auto"/>
            <w:left w:val="none" w:sz="0" w:space="0" w:color="auto"/>
            <w:bottom w:val="none" w:sz="0" w:space="0" w:color="auto"/>
            <w:right w:val="none" w:sz="0" w:space="0" w:color="auto"/>
          </w:divBdr>
        </w:div>
        <w:div w:id="948927193">
          <w:marLeft w:val="0"/>
          <w:marRight w:val="0"/>
          <w:marTop w:val="0"/>
          <w:marBottom w:val="0"/>
          <w:divBdr>
            <w:top w:val="none" w:sz="0" w:space="0" w:color="auto"/>
            <w:left w:val="none" w:sz="0" w:space="0" w:color="auto"/>
            <w:bottom w:val="none" w:sz="0" w:space="0" w:color="auto"/>
            <w:right w:val="none" w:sz="0" w:space="0" w:color="auto"/>
          </w:divBdr>
        </w:div>
        <w:div w:id="349188397">
          <w:marLeft w:val="0"/>
          <w:marRight w:val="0"/>
          <w:marTop w:val="0"/>
          <w:marBottom w:val="0"/>
          <w:divBdr>
            <w:top w:val="none" w:sz="0" w:space="0" w:color="auto"/>
            <w:left w:val="none" w:sz="0" w:space="0" w:color="auto"/>
            <w:bottom w:val="none" w:sz="0" w:space="0" w:color="auto"/>
            <w:right w:val="none" w:sz="0" w:space="0" w:color="auto"/>
          </w:divBdr>
        </w:div>
        <w:div w:id="662245339">
          <w:marLeft w:val="0"/>
          <w:marRight w:val="0"/>
          <w:marTop w:val="0"/>
          <w:marBottom w:val="0"/>
          <w:divBdr>
            <w:top w:val="none" w:sz="0" w:space="0" w:color="auto"/>
            <w:left w:val="none" w:sz="0" w:space="0" w:color="auto"/>
            <w:bottom w:val="none" w:sz="0" w:space="0" w:color="auto"/>
            <w:right w:val="none" w:sz="0" w:space="0" w:color="auto"/>
          </w:divBdr>
        </w:div>
        <w:div w:id="1151216241">
          <w:marLeft w:val="0"/>
          <w:marRight w:val="0"/>
          <w:marTop w:val="0"/>
          <w:marBottom w:val="0"/>
          <w:divBdr>
            <w:top w:val="none" w:sz="0" w:space="0" w:color="auto"/>
            <w:left w:val="none" w:sz="0" w:space="0" w:color="auto"/>
            <w:bottom w:val="none" w:sz="0" w:space="0" w:color="auto"/>
            <w:right w:val="none" w:sz="0" w:space="0" w:color="auto"/>
          </w:divBdr>
        </w:div>
        <w:div w:id="1306541799">
          <w:marLeft w:val="0"/>
          <w:marRight w:val="0"/>
          <w:marTop w:val="0"/>
          <w:marBottom w:val="0"/>
          <w:divBdr>
            <w:top w:val="none" w:sz="0" w:space="0" w:color="auto"/>
            <w:left w:val="none" w:sz="0" w:space="0" w:color="auto"/>
            <w:bottom w:val="none" w:sz="0" w:space="0" w:color="auto"/>
            <w:right w:val="none" w:sz="0" w:space="0" w:color="auto"/>
          </w:divBdr>
        </w:div>
        <w:div w:id="1371540037">
          <w:marLeft w:val="0"/>
          <w:marRight w:val="0"/>
          <w:marTop w:val="0"/>
          <w:marBottom w:val="0"/>
          <w:divBdr>
            <w:top w:val="none" w:sz="0" w:space="0" w:color="auto"/>
            <w:left w:val="none" w:sz="0" w:space="0" w:color="auto"/>
            <w:bottom w:val="none" w:sz="0" w:space="0" w:color="auto"/>
            <w:right w:val="none" w:sz="0" w:space="0" w:color="auto"/>
          </w:divBdr>
        </w:div>
        <w:div w:id="132792529">
          <w:marLeft w:val="0"/>
          <w:marRight w:val="0"/>
          <w:marTop w:val="0"/>
          <w:marBottom w:val="0"/>
          <w:divBdr>
            <w:top w:val="none" w:sz="0" w:space="0" w:color="auto"/>
            <w:left w:val="none" w:sz="0" w:space="0" w:color="auto"/>
            <w:bottom w:val="none" w:sz="0" w:space="0" w:color="auto"/>
            <w:right w:val="none" w:sz="0" w:space="0" w:color="auto"/>
          </w:divBdr>
        </w:div>
        <w:div w:id="952902565">
          <w:marLeft w:val="0"/>
          <w:marRight w:val="0"/>
          <w:marTop w:val="0"/>
          <w:marBottom w:val="0"/>
          <w:divBdr>
            <w:top w:val="none" w:sz="0" w:space="0" w:color="auto"/>
            <w:left w:val="none" w:sz="0" w:space="0" w:color="auto"/>
            <w:bottom w:val="none" w:sz="0" w:space="0" w:color="auto"/>
            <w:right w:val="none" w:sz="0" w:space="0" w:color="auto"/>
          </w:divBdr>
        </w:div>
        <w:div w:id="364985237">
          <w:marLeft w:val="0"/>
          <w:marRight w:val="0"/>
          <w:marTop w:val="0"/>
          <w:marBottom w:val="0"/>
          <w:divBdr>
            <w:top w:val="none" w:sz="0" w:space="0" w:color="auto"/>
            <w:left w:val="none" w:sz="0" w:space="0" w:color="auto"/>
            <w:bottom w:val="none" w:sz="0" w:space="0" w:color="auto"/>
            <w:right w:val="none" w:sz="0" w:space="0" w:color="auto"/>
          </w:divBdr>
        </w:div>
        <w:div w:id="1645621643">
          <w:marLeft w:val="0"/>
          <w:marRight w:val="0"/>
          <w:marTop w:val="0"/>
          <w:marBottom w:val="0"/>
          <w:divBdr>
            <w:top w:val="none" w:sz="0" w:space="0" w:color="auto"/>
            <w:left w:val="none" w:sz="0" w:space="0" w:color="auto"/>
            <w:bottom w:val="none" w:sz="0" w:space="0" w:color="auto"/>
            <w:right w:val="none" w:sz="0" w:space="0" w:color="auto"/>
          </w:divBdr>
        </w:div>
        <w:div w:id="893850198">
          <w:marLeft w:val="0"/>
          <w:marRight w:val="0"/>
          <w:marTop w:val="0"/>
          <w:marBottom w:val="0"/>
          <w:divBdr>
            <w:top w:val="none" w:sz="0" w:space="0" w:color="auto"/>
            <w:left w:val="none" w:sz="0" w:space="0" w:color="auto"/>
            <w:bottom w:val="none" w:sz="0" w:space="0" w:color="auto"/>
            <w:right w:val="none" w:sz="0" w:space="0" w:color="auto"/>
          </w:divBdr>
        </w:div>
        <w:div w:id="128255875">
          <w:marLeft w:val="0"/>
          <w:marRight w:val="0"/>
          <w:marTop w:val="0"/>
          <w:marBottom w:val="0"/>
          <w:divBdr>
            <w:top w:val="none" w:sz="0" w:space="0" w:color="auto"/>
            <w:left w:val="none" w:sz="0" w:space="0" w:color="auto"/>
            <w:bottom w:val="none" w:sz="0" w:space="0" w:color="auto"/>
            <w:right w:val="none" w:sz="0" w:space="0" w:color="auto"/>
          </w:divBdr>
        </w:div>
        <w:div w:id="703216013">
          <w:marLeft w:val="0"/>
          <w:marRight w:val="0"/>
          <w:marTop w:val="0"/>
          <w:marBottom w:val="0"/>
          <w:divBdr>
            <w:top w:val="none" w:sz="0" w:space="0" w:color="auto"/>
            <w:left w:val="none" w:sz="0" w:space="0" w:color="auto"/>
            <w:bottom w:val="none" w:sz="0" w:space="0" w:color="auto"/>
            <w:right w:val="none" w:sz="0" w:space="0" w:color="auto"/>
          </w:divBdr>
        </w:div>
        <w:div w:id="2055110642">
          <w:marLeft w:val="0"/>
          <w:marRight w:val="0"/>
          <w:marTop w:val="0"/>
          <w:marBottom w:val="0"/>
          <w:divBdr>
            <w:top w:val="none" w:sz="0" w:space="0" w:color="auto"/>
            <w:left w:val="none" w:sz="0" w:space="0" w:color="auto"/>
            <w:bottom w:val="none" w:sz="0" w:space="0" w:color="auto"/>
            <w:right w:val="none" w:sz="0" w:space="0" w:color="auto"/>
          </w:divBdr>
        </w:div>
        <w:div w:id="308948282">
          <w:marLeft w:val="0"/>
          <w:marRight w:val="0"/>
          <w:marTop w:val="0"/>
          <w:marBottom w:val="0"/>
          <w:divBdr>
            <w:top w:val="none" w:sz="0" w:space="0" w:color="auto"/>
            <w:left w:val="none" w:sz="0" w:space="0" w:color="auto"/>
            <w:bottom w:val="none" w:sz="0" w:space="0" w:color="auto"/>
            <w:right w:val="none" w:sz="0" w:space="0" w:color="auto"/>
          </w:divBdr>
        </w:div>
        <w:div w:id="463277706">
          <w:marLeft w:val="0"/>
          <w:marRight w:val="0"/>
          <w:marTop w:val="0"/>
          <w:marBottom w:val="0"/>
          <w:divBdr>
            <w:top w:val="none" w:sz="0" w:space="0" w:color="auto"/>
            <w:left w:val="none" w:sz="0" w:space="0" w:color="auto"/>
            <w:bottom w:val="none" w:sz="0" w:space="0" w:color="auto"/>
            <w:right w:val="none" w:sz="0" w:space="0" w:color="auto"/>
          </w:divBdr>
        </w:div>
        <w:div w:id="1265722811">
          <w:marLeft w:val="0"/>
          <w:marRight w:val="0"/>
          <w:marTop w:val="0"/>
          <w:marBottom w:val="0"/>
          <w:divBdr>
            <w:top w:val="none" w:sz="0" w:space="0" w:color="auto"/>
            <w:left w:val="none" w:sz="0" w:space="0" w:color="auto"/>
            <w:bottom w:val="none" w:sz="0" w:space="0" w:color="auto"/>
            <w:right w:val="none" w:sz="0" w:space="0" w:color="auto"/>
          </w:divBdr>
        </w:div>
        <w:div w:id="1620065021">
          <w:marLeft w:val="0"/>
          <w:marRight w:val="0"/>
          <w:marTop w:val="0"/>
          <w:marBottom w:val="0"/>
          <w:divBdr>
            <w:top w:val="none" w:sz="0" w:space="0" w:color="auto"/>
            <w:left w:val="none" w:sz="0" w:space="0" w:color="auto"/>
            <w:bottom w:val="none" w:sz="0" w:space="0" w:color="auto"/>
            <w:right w:val="none" w:sz="0" w:space="0" w:color="auto"/>
          </w:divBdr>
        </w:div>
        <w:div w:id="295528823">
          <w:marLeft w:val="0"/>
          <w:marRight w:val="0"/>
          <w:marTop w:val="0"/>
          <w:marBottom w:val="0"/>
          <w:divBdr>
            <w:top w:val="none" w:sz="0" w:space="0" w:color="auto"/>
            <w:left w:val="none" w:sz="0" w:space="0" w:color="auto"/>
            <w:bottom w:val="none" w:sz="0" w:space="0" w:color="auto"/>
            <w:right w:val="none" w:sz="0" w:space="0" w:color="auto"/>
          </w:divBdr>
        </w:div>
        <w:div w:id="800154978">
          <w:marLeft w:val="0"/>
          <w:marRight w:val="0"/>
          <w:marTop w:val="0"/>
          <w:marBottom w:val="0"/>
          <w:divBdr>
            <w:top w:val="none" w:sz="0" w:space="0" w:color="auto"/>
            <w:left w:val="none" w:sz="0" w:space="0" w:color="auto"/>
            <w:bottom w:val="none" w:sz="0" w:space="0" w:color="auto"/>
            <w:right w:val="none" w:sz="0" w:space="0" w:color="auto"/>
          </w:divBdr>
        </w:div>
        <w:div w:id="2124415722">
          <w:marLeft w:val="0"/>
          <w:marRight w:val="0"/>
          <w:marTop w:val="0"/>
          <w:marBottom w:val="0"/>
          <w:divBdr>
            <w:top w:val="none" w:sz="0" w:space="0" w:color="auto"/>
            <w:left w:val="none" w:sz="0" w:space="0" w:color="auto"/>
            <w:bottom w:val="none" w:sz="0" w:space="0" w:color="auto"/>
            <w:right w:val="none" w:sz="0" w:space="0" w:color="auto"/>
          </w:divBdr>
        </w:div>
        <w:div w:id="1208688449">
          <w:marLeft w:val="0"/>
          <w:marRight w:val="0"/>
          <w:marTop w:val="0"/>
          <w:marBottom w:val="0"/>
          <w:divBdr>
            <w:top w:val="none" w:sz="0" w:space="0" w:color="auto"/>
            <w:left w:val="none" w:sz="0" w:space="0" w:color="auto"/>
            <w:bottom w:val="none" w:sz="0" w:space="0" w:color="auto"/>
            <w:right w:val="none" w:sz="0" w:space="0" w:color="auto"/>
          </w:divBdr>
        </w:div>
        <w:div w:id="607007422">
          <w:marLeft w:val="0"/>
          <w:marRight w:val="0"/>
          <w:marTop w:val="0"/>
          <w:marBottom w:val="0"/>
          <w:divBdr>
            <w:top w:val="none" w:sz="0" w:space="0" w:color="auto"/>
            <w:left w:val="none" w:sz="0" w:space="0" w:color="auto"/>
            <w:bottom w:val="none" w:sz="0" w:space="0" w:color="auto"/>
            <w:right w:val="none" w:sz="0" w:space="0" w:color="auto"/>
          </w:divBdr>
        </w:div>
        <w:div w:id="670911554">
          <w:marLeft w:val="0"/>
          <w:marRight w:val="0"/>
          <w:marTop w:val="0"/>
          <w:marBottom w:val="0"/>
          <w:divBdr>
            <w:top w:val="none" w:sz="0" w:space="0" w:color="auto"/>
            <w:left w:val="none" w:sz="0" w:space="0" w:color="auto"/>
            <w:bottom w:val="none" w:sz="0" w:space="0" w:color="auto"/>
            <w:right w:val="none" w:sz="0" w:space="0" w:color="auto"/>
          </w:divBdr>
        </w:div>
        <w:div w:id="287590371">
          <w:marLeft w:val="0"/>
          <w:marRight w:val="0"/>
          <w:marTop w:val="0"/>
          <w:marBottom w:val="0"/>
          <w:divBdr>
            <w:top w:val="none" w:sz="0" w:space="0" w:color="auto"/>
            <w:left w:val="none" w:sz="0" w:space="0" w:color="auto"/>
            <w:bottom w:val="none" w:sz="0" w:space="0" w:color="auto"/>
            <w:right w:val="none" w:sz="0" w:space="0" w:color="auto"/>
          </w:divBdr>
        </w:div>
        <w:div w:id="1965964492">
          <w:marLeft w:val="0"/>
          <w:marRight w:val="0"/>
          <w:marTop w:val="0"/>
          <w:marBottom w:val="0"/>
          <w:divBdr>
            <w:top w:val="none" w:sz="0" w:space="0" w:color="auto"/>
            <w:left w:val="none" w:sz="0" w:space="0" w:color="auto"/>
            <w:bottom w:val="none" w:sz="0" w:space="0" w:color="auto"/>
            <w:right w:val="none" w:sz="0" w:space="0" w:color="auto"/>
          </w:divBdr>
        </w:div>
        <w:div w:id="2077438566">
          <w:marLeft w:val="0"/>
          <w:marRight w:val="0"/>
          <w:marTop w:val="0"/>
          <w:marBottom w:val="0"/>
          <w:divBdr>
            <w:top w:val="none" w:sz="0" w:space="0" w:color="auto"/>
            <w:left w:val="none" w:sz="0" w:space="0" w:color="auto"/>
            <w:bottom w:val="none" w:sz="0" w:space="0" w:color="auto"/>
            <w:right w:val="none" w:sz="0" w:space="0" w:color="auto"/>
          </w:divBdr>
        </w:div>
        <w:div w:id="184174359">
          <w:marLeft w:val="0"/>
          <w:marRight w:val="0"/>
          <w:marTop w:val="0"/>
          <w:marBottom w:val="0"/>
          <w:divBdr>
            <w:top w:val="none" w:sz="0" w:space="0" w:color="auto"/>
            <w:left w:val="none" w:sz="0" w:space="0" w:color="auto"/>
            <w:bottom w:val="none" w:sz="0" w:space="0" w:color="auto"/>
            <w:right w:val="none" w:sz="0" w:space="0" w:color="auto"/>
          </w:divBdr>
        </w:div>
        <w:div w:id="1335454487">
          <w:marLeft w:val="0"/>
          <w:marRight w:val="0"/>
          <w:marTop w:val="0"/>
          <w:marBottom w:val="0"/>
          <w:divBdr>
            <w:top w:val="none" w:sz="0" w:space="0" w:color="auto"/>
            <w:left w:val="none" w:sz="0" w:space="0" w:color="auto"/>
            <w:bottom w:val="none" w:sz="0" w:space="0" w:color="auto"/>
            <w:right w:val="none" w:sz="0" w:space="0" w:color="auto"/>
          </w:divBdr>
        </w:div>
        <w:div w:id="1720325604">
          <w:marLeft w:val="0"/>
          <w:marRight w:val="0"/>
          <w:marTop w:val="0"/>
          <w:marBottom w:val="0"/>
          <w:divBdr>
            <w:top w:val="none" w:sz="0" w:space="0" w:color="auto"/>
            <w:left w:val="none" w:sz="0" w:space="0" w:color="auto"/>
            <w:bottom w:val="none" w:sz="0" w:space="0" w:color="auto"/>
            <w:right w:val="none" w:sz="0" w:space="0" w:color="auto"/>
          </w:divBdr>
        </w:div>
      </w:divsChild>
    </w:div>
    <w:div w:id="1238324576">
      <w:bodyDiv w:val="1"/>
      <w:marLeft w:val="0"/>
      <w:marRight w:val="0"/>
      <w:marTop w:val="0"/>
      <w:marBottom w:val="0"/>
      <w:divBdr>
        <w:top w:val="none" w:sz="0" w:space="0" w:color="auto"/>
        <w:left w:val="none" w:sz="0" w:space="0" w:color="auto"/>
        <w:bottom w:val="none" w:sz="0" w:space="0" w:color="auto"/>
        <w:right w:val="none" w:sz="0" w:space="0" w:color="auto"/>
      </w:divBdr>
      <w:divsChild>
        <w:div w:id="1216970051">
          <w:marLeft w:val="0"/>
          <w:marRight w:val="0"/>
          <w:marTop w:val="0"/>
          <w:marBottom w:val="0"/>
          <w:divBdr>
            <w:top w:val="none" w:sz="0" w:space="0" w:color="auto"/>
            <w:left w:val="none" w:sz="0" w:space="0" w:color="auto"/>
            <w:bottom w:val="none" w:sz="0" w:space="0" w:color="auto"/>
            <w:right w:val="none" w:sz="0" w:space="0" w:color="auto"/>
          </w:divBdr>
        </w:div>
        <w:div w:id="509947126">
          <w:marLeft w:val="0"/>
          <w:marRight w:val="0"/>
          <w:marTop w:val="0"/>
          <w:marBottom w:val="0"/>
          <w:divBdr>
            <w:top w:val="none" w:sz="0" w:space="0" w:color="auto"/>
            <w:left w:val="none" w:sz="0" w:space="0" w:color="auto"/>
            <w:bottom w:val="none" w:sz="0" w:space="0" w:color="auto"/>
            <w:right w:val="none" w:sz="0" w:space="0" w:color="auto"/>
          </w:divBdr>
        </w:div>
        <w:div w:id="1982490672">
          <w:marLeft w:val="0"/>
          <w:marRight w:val="0"/>
          <w:marTop w:val="0"/>
          <w:marBottom w:val="0"/>
          <w:divBdr>
            <w:top w:val="none" w:sz="0" w:space="0" w:color="auto"/>
            <w:left w:val="none" w:sz="0" w:space="0" w:color="auto"/>
            <w:bottom w:val="none" w:sz="0" w:space="0" w:color="auto"/>
            <w:right w:val="none" w:sz="0" w:space="0" w:color="auto"/>
          </w:divBdr>
        </w:div>
        <w:div w:id="249588882">
          <w:marLeft w:val="0"/>
          <w:marRight w:val="0"/>
          <w:marTop w:val="0"/>
          <w:marBottom w:val="0"/>
          <w:divBdr>
            <w:top w:val="none" w:sz="0" w:space="0" w:color="auto"/>
            <w:left w:val="none" w:sz="0" w:space="0" w:color="auto"/>
            <w:bottom w:val="none" w:sz="0" w:space="0" w:color="auto"/>
            <w:right w:val="none" w:sz="0" w:space="0" w:color="auto"/>
          </w:divBdr>
        </w:div>
        <w:div w:id="923026318">
          <w:marLeft w:val="0"/>
          <w:marRight w:val="0"/>
          <w:marTop w:val="0"/>
          <w:marBottom w:val="0"/>
          <w:divBdr>
            <w:top w:val="none" w:sz="0" w:space="0" w:color="auto"/>
            <w:left w:val="none" w:sz="0" w:space="0" w:color="auto"/>
            <w:bottom w:val="none" w:sz="0" w:space="0" w:color="auto"/>
            <w:right w:val="none" w:sz="0" w:space="0" w:color="auto"/>
          </w:divBdr>
        </w:div>
        <w:div w:id="1037585980">
          <w:marLeft w:val="0"/>
          <w:marRight w:val="0"/>
          <w:marTop w:val="0"/>
          <w:marBottom w:val="0"/>
          <w:divBdr>
            <w:top w:val="none" w:sz="0" w:space="0" w:color="auto"/>
            <w:left w:val="none" w:sz="0" w:space="0" w:color="auto"/>
            <w:bottom w:val="none" w:sz="0" w:space="0" w:color="auto"/>
            <w:right w:val="none" w:sz="0" w:space="0" w:color="auto"/>
          </w:divBdr>
        </w:div>
        <w:div w:id="1617760222">
          <w:marLeft w:val="0"/>
          <w:marRight w:val="0"/>
          <w:marTop w:val="0"/>
          <w:marBottom w:val="0"/>
          <w:divBdr>
            <w:top w:val="none" w:sz="0" w:space="0" w:color="auto"/>
            <w:left w:val="none" w:sz="0" w:space="0" w:color="auto"/>
            <w:bottom w:val="none" w:sz="0" w:space="0" w:color="auto"/>
            <w:right w:val="none" w:sz="0" w:space="0" w:color="auto"/>
          </w:divBdr>
        </w:div>
      </w:divsChild>
    </w:div>
    <w:div w:id="1249844889">
      <w:bodyDiv w:val="1"/>
      <w:marLeft w:val="0"/>
      <w:marRight w:val="0"/>
      <w:marTop w:val="0"/>
      <w:marBottom w:val="0"/>
      <w:divBdr>
        <w:top w:val="none" w:sz="0" w:space="0" w:color="auto"/>
        <w:left w:val="none" w:sz="0" w:space="0" w:color="auto"/>
        <w:bottom w:val="none" w:sz="0" w:space="0" w:color="auto"/>
        <w:right w:val="none" w:sz="0" w:space="0" w:color="auto"/>
      </w:divBdr>
      <w:divsChild>
        <w:div w:id="1692143323">
          <w:marLeft w:val="0"/>
          <w:marRight w:val="0"/>
          <w:marTop w:val="0"/>
          <w:marBottom w:val="0"/>
          <w:divBdr>
            <w:top w:val="none" w:sz="0" w:space="0" w:color="auto"/>
            <w:left w:val="none" w:sz="0" w:space="0" w:color="auto"/>
            <w:bottom w:val="none" w:sz="0" w:space="0" w:color="auto"/>
            <w:right w:val="none" w:sz="0" w:space="0" w:color="auto"/>
          </w:divBdr>
        </w:div>
        <w:div w:id="1747922180">
          <w:marLeft w:val="0"/>
          <w:marRight w:val="0"/>
          <w:marTop w:val="0"/>
          <w:marBottom w:val="0"/>
          <w:divBdr>
            <w:top w:val="none" w:sz="0" w:space="0" w:color="auto"/>
            <w:left w:val="none" w:sz="0" w:space="0" w:color="auto"/>
            <w:bottom w:val="none" w:sz="0" w:space="0" w:color="auto"/>
            <w:right w:val="none" w:sz="0" w:space="0" w:color="auto"/>
          </w:divBdr>
        </w:div>
        <w:div w:id="237256390">
          <w:marLeft w:val="0"/>
          <w:marRight w:val="0"/>
          <w:marTop w:val="0"/>
          <w:marBottom w:val="0"/>
          <w:divBdr>
            <w:top w:val="none" w:sz="0" w:space="0" w:color="auto"/>
            <w:left w:val="none" w:sz="0" w:space="0" w:color="auto"/>
            <w:bottom w:val="none" w:sz="0" w:space="0" w:color="auto"/>
            <w:right w:val="none" w:sz="0" w:space="0" w:color="auto"/>
          </w:divBdr>
        </w:div>
        <w:div w:id="1337807090">
          <w:marLeft w:val="0"/>
          <w:marRight w:val="0"/>
          <w:marTop w:val="0"/>
          <w:marBottom w:val="0"/>
          <w:divBdr>
            <w:top w:val="none" w:sz="0" w:space="0" w:color="auto"/>
            <w:left w:val="none" w:sz="0" w:space="0" w:color="auto"/>
            <w:bottom w:val="none" w:sz="0" w:space="0" w:color="auto"/>
            <w:right w:val="none" w:sz="0" w:space="0" w:color="auto"/>
          </w:divBdr>
        </w:div>
        <w:div w:id="2032216808">
          <w:marLeft w:val="0"/>
          <w:marRight w:val="0"/>
          <w:marTop w:val="0"/>
          <w:marBottom w:val="0"/>
          <w:divBdr>
            <w:top w:val="none" w:sz="0" w:space="0" w:color="auto"/>
            <w:left w:val="none" w:sz="0" w:space="0" w:color="auto"/>
            <w:bottom w:val="none" w:sz="0" w:space="0" w:color="auto"/>
            <w:right w:val="none" w:sz="0" w:space="0" w:color="auto"/>
          </w:divBdr>
        </w:div>
        <w:div w:id="468745659">
          <w:marLeft w:val="0"/>
          <w:marRight w:val="0"/>
          <w:marTop w:val="0"/>
          <w:marBottom w:val="0"/>
          <w:divBdr>
            <w:top w:val="none" w:sz="0" w:space="0" w:color="auto"/>
            <w:left w:val="none" w:sz="0" w:space="0" w:color="auto"/>
            <w:bottom w:val="none" w:sz="0" w:space="0" w:color="auto"/>
            <w:right w:val="none" w:sz="0" w:space="0" w:color="auto"/>
          </w:divBdr>
        </w:div>
        <w:div w:id="605424264">
          <w:marLeft w:val="0"/>
          <w:marRight w:val="0"/>
          <w:marTop w:val="0"/>
          <w:marBottom w:val="0"/>
          <w:divBdr>
            <w:top w:val="none" w:sz="0" w:space="0" w:color="auto"/>
            <w:left w:val="none" w:sz="0" w:space="0" w:color="auto"/>
            <w:bottom w:val="none" w:sz="0" w:space="0" w:color="auto"/>
            <w:right w:val="none" w:sz="0" w:space="0" w:color="auto"/>
          </w:divBdr>
        </w:div>
        <w:div w:id="70584535">
          <w:marLeft w:val="0"/>
          <w:marRight w:val="0"/>
          <w:marTop w:val="0"/>
          <w:marBottom w:val="0"/>
          <w:divBdr>
            <w:top w:val="none" w:sz="0" w:space="0" w:color="auto"/>
            <w:left w:val="none" w:sz="0" w:space="0" w:color="auto"/>
            <w:bottom w:val="none" w:sz="0" w:space="0" w:color="auto"/>
            <w:right w:val="none" w:sz="0" w:space="0" w:color="auto"/>
          </w:divBdr>
        </w:div>
        <w:div w:id="697971894">
          <w:marLeft w:val="0"/>
          <w:marRight w:val="0"/>
          <w:marTop w:val="0"/>
          <w:marBottom w:val="0"/>
          <w:divBdr>
            <w:top w:val="none" w:sz="0" w:space="0" w:color="auto"/>
            <w:left w:val="none" w:sz="0" w:space="0" w:color="auto"/>
            <w:bottom w:val="none" w:sz="0" w:space="0" w:color="auto"/>
            <w:right w:val="none" w:sz="0" w:space="0" w:color="auto"/>
          </w:divBdr>
        </w:div>
      </w:divsChild>
    </w:div>
    <w:div w:id="1273512121">
      <w:bodyDiv w:val="1"/>
      <w:marLeft w:val="0"/>
      <w:marRight w:val="0"/>
      <w:marTop w:val="0"/>
      <w:marBottom w:val="0"/>
      <w:divBdr>
        <w:top w:val="none" w:sz="0" w:space="0" w:color="auto"/>
        <w:left w:val="none" w:sz="0" w:space="0" w:color="auto"/>
        <w:bottom w:val="none" w:sz="0" w:space="0" w:color="auto"/>
        <w:right w:val="none" w:sz="0" w:space="0" w:color="auto"/>
      </w:divBdr>
      <w:divsChild>
        <w:div w:id="2053532057">
          <w:marLeft w:val="0"/>
          <w:marRight w:val="0"/>
          <w:marTop w:val="0"/>
          <w:marBottom w:val="0"/>
          <w:divBdr>
            <w:top w:val="none" w:sz="0" w:space="0" w:color="auto"/>
            <w:left w:val="none" w:sz="0" w:space="0" w:color="auto"/>
            <w:bottom w:val="none" w:sz="0" w:space="0" w:color="auto"/>
            <w:right w:val="none" w:sz="0" w:space="0" w:color="auto"/>
          </w:divBdr>
        </w:div>
        <w:div w:id="668362815">
          <w:marLeft w:val="0"/>
          <w:marRight w:val="0"/>
          <w:marTop w:val="0"/>
          <w:marBottom w:val="0"/>
          <w:divBdr>
            <w:top w:val="none" w:sz="0" w:space="0" w:color="auto"/>
            <w:left w:val="none" w:sz="0" w:space="0" w:color="auto"/>
            <w:bottom w:val="none" w:sz="0" w:space="0" w:color="auto"/>
            <w:right w:val="none" w:sz="0" w:space="0" w:color="auto"/>
          </w:divBdr>
        </w:div>
        <w:div w:id="1890608774">
          <w:marLeft w:val="0"/>
          <w:marRight w:val="0"/>
          <w:marTop w:val="0"/>
          <w:marBottom w:val="0"/>
          <w:divBdr>
            <w:top w:val="none" w:sz="0" w:space="0" w:color="auto"/>
            <w:left w:val="none" w:sz="0" w:space="0" w:color="auto"/>
            <w:bottom w:val="none" w:sz="0" w:space="0" w:color="auto"/>
            <w:right w:val="none" w:sz="0" w:space="0" w:color="auto"/>
          </w:divBdr>
        </w:div>
        <w:div w:id="944771128">
          <w:marLeft w:val="0"/>
          <w:marRight w:val="0"/>
          <w:marTop w:val="0"/>
          <w:marBottom w:val="0"/>
          <w:divBdr>
            <w:top w:val="none" w:sz="0" w:space="0" w:color="auto"/>
            <w:left w:val="none" w:sz="0" w:space="0" w:color="auto"/>
            <w:bottom w:val="none" w:sz="0" w:space="0" w:color="auto"/>
            <w:right w:val="none" w:sz="0" w:space="0" w:color="auto"/>
          </w:divBdr>
        </w:div>
        <w:div w:id="1411732348">
          <w:marLeft w:val="0"/>
          <w:marRight w:val="0"/>
          <w:marTop w:val="0"/>
          <w:marBottom w:val="0"/>
          <w:divBdr>
            <w:top w:val="none" w:sz="0" w:space="0" w:color="auto"/>
            <w:left w:val="none" w:sz="0" w:space="0" w:color="auto"/>
            <w:bottom w:val="none" w:sz="0" w:space="0" w:color="auto"/>
            <w:right w:val="none" w:sz="0" w:space="0" w:color="auto"/>
          </w:divBdr>
        </w:div>
      </w:divsChild>
    </w:div>
    <w:div w:id="1294099102">
      <w:bodyDiv w:val="1"/>
      <w:marLeft w:val="0"/>
      <w:marRight w:val="0"/>
      <w:marTop w:val="0"/>
      <w:marBottom w:val="0"/>
      <w:divBdr>
        <w:top w:val="none" w:sz="0" w:space="0" w:color="auto"/>
        <w:left w:val="none" w:sz="0" w:space="0" w:color="auto"/>
        <w:bottom w:val="none" w:sz="0" w:space="0" w:color="auto"/>
        <w:right w:val="none" w:sz="0" w:space="0" w:color="auto"/>
      </w:divBdr>
      <w:divsChild>
        <w:div w:id="1283028488">
          <w:marLeft w:val="0"/>
          <w:marRight w:val="0"/>
          <w:marTop w:val="0"/>
          <w:marBottom w:val="0"/>
          <w:divBdr>
            <w:top w:val="none" w:sz="0" w:space="0" w:color="auto"/>
            <w:left w:val="none" w:sz="0" w:space="0" w:color="auto"/>
            <w:bottom w:val="none" w:sz="0" w:space="0" w:color="auto"/>
            <w:right w:val="none" w:sz="0" w:space="0" w:color="auto"/>
          </w:divBdr>
        </w:div>
        <w:div w:id="1278292245">
          <w:marLeft w:val="0"/>
          <w:marRight w:val="0"/>
          <w:marTop w:val="0"/>
          <w:marBottom w:val="0"/>
          <w:divBdr>
            <w:top w:val="none" w:sz="0" w:space="0" w:color="auto"/>
            <w:left w:val="none" w:sz="0" w:space="0" w:color="auto"/>
            <w:bottom w:val="none" w:sz="0" w:space="0" w:color="auto"/>
            <w:right w:val="none" w:sz="0" w:space="0" w:color="auto"/>
          </w:divBdr>
        </w:div>
        <w:div w:id="332268789">
          <w:marLeft w:val="0"/>
          <w:marRight w:val="0"/>
          <w:marTop w:val="0"/>
          <w:marBottom w:val="0"/>
          <w:divBdr>
            <w:top w:val="none" w:sz="0" w:space="0" w:color="auto"/>
            <w:left w:val="none" w:sz="0" w:space="0" w:color="auto"/>
            <w:bottom w:val="none" w:sz="0" w:space="0" w:color="auto"/>
            <w:right w:val="none" w:sz="0" w:space="0" w:color="auto"/>
          </w:divBdr>
        </w:div>
        <w:div w:id="1017200387">
          <w:marLeft w:val="0"/>
          <w:marRight w:val="0"/>
          <w:marTop w:val="0"/>
          <w:marBottom w:val="0"/>
          <w:divBdr>
            <w:top w:val="none" w:sz="0" w:space="0" w:color="auto"/>
            <w:left w:val="none" w:sz="0" w:space="0" w:color="auto"/>
            <w:bottom w:val="none" w:sz="0" w:space="0" w:color="auto"/>
            <w:right w:val="none" w:sz="0" w:space="0" w:color="auto"/>
          </w:divBdr>
        </w:div>
        <w:div w:id="1781561186">
          <w:marLeft w:val="0"/>
          <w:marRight w:val="0"/>
          <w:marTop w:val="0"/>
          <w:marBottom w:val="0"/>
          <w:divBdr>
            <w:top w:val="none" w:sz="0" w:space="0" w:color="auto"/>
            <w:left w:val="none" w:sz="0" w:space="0" w:color="auto"/>
            <w:bottom w:val="none" w:sz="0" w:space="0" w:color="auto"/>
            <w:right w:val="none" w:sz="0" w:space="0" w:color="auto"/>
          </w:divBdr>
        </w:div>
        <w:div w:id="525753993">
          <w:marLeft w:val="0"/>
          <w:marRight w:val="0"/>
          <w:marTop w:val="0"/>
          <w:marBottom w:val="0"/>
          <w:divBdr>
            <w:top w:val="none" w:sz="0" w:space="0" w:color="auto"/>
            <w:left w:val="none" w:sz="0" w:space="0" w:color="auto"/>
            <w:bottom w:val="none" w:sz="0" w:space="0" w:color="auto"/>
            <w:right w:val="none" w:sz="0" w:space="0" w:color="auto"/>
          </w:divBdr>
        </w:div>
        <w:div w:id="1384520527">
          <w:marLeft w:val="0"/>
          <w:marRight w:val="0"/>
          <w:marTop w:val="0"/>
          <w:marBottom w:val="0"/>
          <w:divBdr>
            <w:top w:val="none" w:sz="0" w:space="0" w:color="auto"/>
            <w:left w:val="none" w:sz="0" w:space="0" w:color="auto"/>
            <w:bottom w:val="none" w:sz="0" w:space="0" w:color="auto"/>
            <w:right w:val="none" w:sz="0" w:space="0" w:color="auto"/>
          </w:divBdr>
        </w:div>
        <w:div w:id="992804946">
          <w:marLeft w:val="0"/>
          <w:marRight w:val="0"/>
          <w:marTop w:val="0"/>
          <w:marBottom w:val="0"/>
          <w:divBdr>
            <w:top w:val="none" w:sz="0" w:space="0" w:color="auto"/>
            <w:left w:val="none" w:sz="0" w:space="0" w:color="auto"/>
            <w:bottom w:val="none" w:sz="0" w:space="0" w:color="auto"/>
            <w:right w:val="none" w:sz="0" w:space="0" w:color="auto"/>
          </w:divBdr>
        </w:div>
        <w:div w:id="1670673017">
          <w:marLeft w:val="0"/>
          <w:marRight w:val="0"/>
          <w:marTop w:val="0"/>
          <w:marBottom w:val="0"/>
          <w:divBdr>
            <w:top w:val="none" w:sz="0" w:space="0" w:color="auto"/>
            <w:left w:val="none" w:sz="0" w:space="0" w:color="auto"/>
            <w:bottom w:val="none" w:sz="0" w:space="0" w:color="auto"/>
            <w:right w:val="none" w:sz="0" w:space="0" w:color="auto"/>
          </w:divBdr>
        </w:div>
        <w:div w:id="947393069">
          <w:marLeft w:val="0"/>
          <w:marRight w:val="0"/>
          <w:marTop w:val="0"/>
          <w:marBottom w:val="0"/>
          <w:divBdr>
            <w:top w:val="none" w:sz="0" w:space="0" w:color="auto"/>
            <w:left w:val="none" w:sz="0" w:space="0" w:color="auto"/>
            <w:bottom w:val="none" w:sz="0" w:space="0" w:color="auto"/>
            <w:right w:val="none" w:sz="0" w:space="0" w:color="auto"/>
          </w:divBdr>
        </w:div>
        <w:div w:id="1146508074">
          <w:marLeft w:val="0"/>
          <w:marRight w:val="0"/>
          <w:marTop w:val="0"/>
          <w:marBottom w:val="0"/>
          <w:divBdr>
            <w:top w:val="none" w:sz="0" w:space="0" w:color="auto"/>
            <w:left w:val="none" w:sz="0" w:space="0" w:color="auto"/>
            <w:bottom w:val="none" w:sz="0" w:space="0" w:color="auto"/>
            <w:right w:val="none" w:sz="0" w:space="0" w:color="auto"/>
          </w:divBdr>
        </w:div>
        <w:div w:id="463741629">
          <w:marLeft w:val="0"/>
          <w:marRight w:val="0"/>
          <w:marTop w:val="0"/>
          <w:marBottom w:val="0"/>
          <w:divBdr>
            <w:top w:val="none" w:sz="0" w:space="0" w:color="auto"/>
            <w:left w:val="none" w:sz="0" w:space="0" w:color="auto"/>
            <w:bottom w:val="none" w:sz="0" w:space="0" w:color="auto"/>
            <w:right w:val="none" w:sz="0" w:space="0" w:color="auto"/>
          </w:divBdr>
        </w:div>
      </w:divsChild>
    </w:div>
    <w:div w:id="1362127035">
      <w:bodyDiv w:val="1"/>
      <w:marLeft w:val="0"/>
      <w:marRight w:val="0"/>
      <w:marTop w:val="0"/>
      <w:marBottom w:val="0"/>
      <w:divBdr>
        <w:top w:val="none" w:sz="0" w:space="0" w:color="auto"/>
        <w:left w:val="none" w:sz="0" w:space="0" w:color="auto"/>
        <w:bottom w:val="none" w:sz="0" w:space="0" w:color="auto"/>
        <w:right w:val="none" w:sz="0" w:space="0" w:color="auto"/>
      </w:divBdr>
      <w:divsChild>
        <w:div w:id="514927082">
          <w:marLeft w:val="0"/>
          <w:marRight w:val="0"/>
          <w:marTop w:val="0"/>
          <w:marBottom w:val="0"/>
          <w:divBdr>
            <w:top w:val="none" w:sz="0" w:space="0" w:color="auto"/>
            <w:left w:val="none" w:sz="0" w:space="0" w:color="auto"/>
            <w:bottom w:val="none" w:sz="0" w:space="0" w:color="auto"/>
            <w:right w:val="none" w:sz="0" w:space="0" w:color="auto"/>
          </w:divBdr>
        </w:div>
        <w:div w:id="190581330">
          <w:marLeft w:val="0"/>
          <w:marRight w:val="0"/>
          <w:marTop w:val="0"/>
          <w:marBottom w:val="0"/>
          <w:divBdr>
            <w:top w:val="none" w:sz="0" w:space="0" w:color="auto"/>
            <w:left w:val="none" w:sz="0" w:space="0" w:color="auto"/>
            <w:bottom w:val="none" w:sz="0" w:space="0" w:color="auto"/>
            <w:right w:val="none" w:sz="0" w:space="0" w:color="auto"/>
          </w:divBdr>
        </w:div>
        <w:div w:id="1919359788">
          <w:marLeft w:val="0"/>
          <w:marRight w:val="0"/>
          <w:marTop w:val="0"/>
          <w:marBottom w:val="0"/>
          <w:divBdr>
            <w:top w:val="none" w:sz="0" w:space="0" w:color="auto"/>
            <w:left w:val="none" w:sz="0" w:space="0" w:color="auto"/>
            <w:bottom w:val="none" w:sz="0" w:space="0" w:color="auto"/>
            <w:right w:val="none" w:sz="0" w:space="0" w:color="auto"/>
          </w:divBdr>
        </w:div>
        <w:div w:id="1798067302">
          <w:marLeft w:val="0"/>
          <w:marRight w:val="0"/>
          <w:marTop w:val="0"/>
          <w:marBottom w:val="0"/>
          <w:divBdr>
            <w:top w:val="none" w:sz="0" w:space="0" w:color="auto"/>
            <w:left w:val="none" w:sz="0" w:space="0" w:color="auto"/>
            <w:bottom w:val="none" w:sz="0" w:space="0" w:color="auto"/>
            <w:right w:val="none" w:sz="0" w:space="0" w:color="auto"/>
          </w:divBdr>
        </w:div>
        <w:div w:id="3024123">
          <w:marLeft w:val="0"/>
          <w:marRight w:val="0"/>
          <w:marTop w:val="0"/>
          <w:marBottom w:val="0"/>
          <w:divBdr>
            <w:top w:val="none" w:sz="0" w:space="0" w:color="auto"/>
            <w:left w:val="none" w:sz="0" w:space="0" w:color="auto"/>
            <w:bottom w:val="none" w:sz="0" w:space="0" w:color="auto"/>
            <w:right w:val="none" w:sz="0" w:space="0" w:color="auto"/>
          </w:divBdr>
        </w:div>
      </w:divsChild>
    </w:div>
    <w:div w:id="1427384503">
      <w:bodyDiv w:val="1"/>
      <w:marLeft w:val="0"/>
      <w:marRight w:val="0"/>
      <w:marTop w:val="0"/>
      <w:marBottom w:val="0"/>
      <w:divBdr>
        <w:top w:val="none" w:sz="0" w:space="0" w:color="auto"/>
        <w:left w:val="none" w:sz="0" w:space="0" w:color="auto"/>
        <w:bottom w:val="none" w:sz="0" w:space="0" w:color="auto"/>
        <w:right w:val="none" w:sz="0" w:space="0" w:color="auto"/>
      </w:divBdr>
      <w:divsChild>
        <w:div w:id="620304136">
          <w:marLeft w:val="0"/>
          <w:marRight w:val="0"/>
          <w:marTop w:val="0"/>
          <w:marBottom w:val="0"/>
          <w:divBdr>
            <w:top w:val="none" w:sz="0" w:space="0" w:color="auto"/>
            <w:left w:val="none" w:sz="0" w:space="0" w:color="auto"/>
            <w:bottom w:val="none" w:sz="0" w:space="0" w:color="auto"/>
            <w:right w:val="none" w:sz="0" w:space="0" w:color="auto"/>
          </w:divBdr>
        </w:div>
        <w:div w:id="705256578">
          <w:marLeft w:val="0"/>
          <w:marRight w:val="0"/>
          <w:marTop w:val="0"/>
          <w:marBottom w:val="0"/>
          <w:divBdr>
            <w:top w:val="none" w:sz="0" w:space="0" w:color="auto"/>
            <w:left w:val="none" w:sz="0" w:space="0" w:color="auto"/>
            <w:bottom w:val="none" w:sz="0" w:space="0" w:color="auto"/>
            <w:right w:val="none" w:sz="0" w:space="0" w:color="auto"/>
          </w:divBdr>
        </w:div>
        <w:div w:id="51121337">
          <w:marLeft w:val="0"/>
          <w:marRight w:val="0"/>
          <w:marTop w:val="0"/>
          <w:marBottom w:val="0"/>
          <w:divBdr>
            <w:top w:val="none" w:sz="0" w:space="0" w:color="auto"/>
            <w:left w:val="none" w:sz="0" w:space="0" w:color="auto"/>
            <w:bottom w:val="none" w:sz="0" w:space="0" w:color="auto"/>
            <w:right w:val="none" w:sz="0" w:space="0" w:color="auto"/>
          </w:divBdr>
        </w:div>
        <w:div w:id="293413663">
          <w:marLeft w:val="0"/>
          <w:marRight w:val="0"/>
          <w:marTop w:val="0"/>
          <w:marBottom w:val="0"/>
          <w:divBdr>
            <w:top w:val="none" w:sz="0" w:space="0" w:color="auto"/>
            <w:left w:val="none" w:sz="0" w:space="0" w:color="auto"/>
            <w:bottom w:val="none" w:sz="0" w:space="0" w:color="auto"/>
            <w:right w:val="none" w:sz="0" w:space="0" w:color="auto"/>
          </w:divBdr>
        </w:div>
        <w:div w:id="1965232340">
          <w:marLeft w:val="0"/>
          <w:marRight w:val="0"/>
          <w:marTop w:val="0"/>
          <w:marBottom w:val="0"/>
          <w:divBdr>
            <w:top w:val="none" w:sz="0" w:space="0" w:color="auto"/>
            <w:left w:val="none" w:sz="0" w:space="0" w:color="auto"/>
            <w:bottom w:val="none" w:sz="0" w:space="0" w:color="auto"/>
            <w:right w:val="none" w:sz="0" w:space="0" w:color="auto"/>
          </w:divBdr>
        </w:div>
        <w:div w:id="402534616">
          <w:marLeft w:val="0"/>
          <w:marRight w:val="0"/>
          <w:marTop w:val="0"/>
          <w:marBottom w:val="0"/>
          <w:divBdr>
            <w:top w:val="none" w:sz="0" w:space="0" w:color="auto"/>
            <w:left w:val="none" w:sz="0" w:space="0" w:color="auto"/>
            <w:bottom w:val="none" w:sz="0" w:space="0" w:color="auto"/>
            <w:right w:val="none" w:sz="0" w:space="0" w:color="auto"/>
          </w:divBdr>
        </w:div>
        <w:div w:id="1454325204">
          <w:marLeft w:val="0"/>
          <w:marRight w:val="0"/>
          <w:marTop w:val="0"/>
          <w:marBottom w:val="0"/>
          <w:divBdr>
            <w:top w:val="none" w:sz="0" w:space="0" w:color="auto"/>
            <w:left w:val="none" w:sz="0" w:space="0" w:color="auto"/>
            <w:bottom w:val="none" w:sz="0" w:space="0" w:color="auto"/>
            <w:right w:val="none" w:sz="0" w:space="0" w:color="auto"/>
          </w:divBdr>
        </w:div>
        <w:div w:id="2086222057">
          <w:marLeft w:val="0"/>
          <w:marRight w:val="0"/>
          <w:marTop w:val="0"/>
          <w:marBottom w:val="0"/>
          <w:divBdr>
            <w:top w:val="none" w:sz="0" w:space="0" w:color="auto"/>
            <w:left w:val="none" w:sz="0" w:space="0" w:color="auto"/>
            <w:bottom w:val="none" w:sz="0" w:space="0" w:color="auto"/>
            <w:right w:val="none" w:sz="0" w:space="0" w:color="auto"/>
          </w:divBdr>
        </w:div>
      </w:divsChild>
    </w:div>
    <w:div w:id="1443648487">
      <w:bodyDiv w:val="1"/>
      <w:marLeft w:val="0"/>
      <w:marRight w:val="0"/>
      <w:marTop w:val="0"/>
      <w:marBottom w:val="0"/>
      <w:divBdr>
        <w:top w:val="none" w:sz="0" w:space="0" w:color="auto"/>
        <w:left w:val="none" w:sz="0" w:space="0" w:color="auto"/>
        <w:bottom w:val="none" w:sz="0" w:space="0" w:color="auto"/>
        <w:right w:val="none" w:sz="0" w:space="0" w:color="auto"/>
      </w:divBdr>
      <w:divsChild>
        <w:div w:id="1732268188">
          <w:marLeft w:val="0"/>
          <w:marRight w:val="0"/>
          <w:marTop w:val="0"/>
          <w:marBottom w:val="0"/>
          <w:divBdr>
            <w:top w:val="none" w:sz="0" w:space="0" w:color="auto"/>
            <w:left w:val="none" w:sz="0" w:space="0" w:color="auto"/>
            <w:bottom w:val="none" w:sz="0" w:space="0" w:color="auto"/>
            <w:right w:val="none" w:sz="0" w:space="0" w:color="auto"/>
          </w:divBdr>
        </w:div>
        <w:div w:id="499583141">
          <w:marLeft w:val="0"/>
          <w:marRight w:val="0"/>
          <w:marTop w:val="0"/>
          <w:marBottom w:val="0"/>
          <w:divBdr>
            <w:top w:val="none" w:sz="0" w:space="0" w:color="auto"/>
            <w:left w:val="none" w:sz="0" w:space="0" w:color="auto"/>
            <w:bottom w:val="none" w:sz="0" w:space="0" w:color="auto"/>
            <w:right w:val="none" w:sz="0" w:space="0" w:color="auto"/>
          </w:divBdr>
        </w:div>
        <w:div w:id="1016269317">
          <w:marLeft w:val="0"/>
          <w:marRight w:val="0"/>
          <w:marTop w:val="0"/>
          <w:marBottom w:val="0"/>
          <w:divBdr>
            <w:top w:val="none" w:sz="0" w:space="0" w:color="auto"/>
            <w:left w:val="none" w:sz="0" w:space="0" w:color="auto"/>
            <w:bottom w:val="none" w:sz="0" w:space="0" w:color="auto"/>
            <w:right w:val="none" w:sz="0" w:space="0" w:color="auto"/>
          </w:divBdr>
        </w:div>
        <w:div w:id="1807966036">
          <w:marLeft w:val="0"/>
          <w:marRight w:val="0"/>
          <w:marTop w:val="0"/>
          <w:marBottom w:val="0"/>
          <w:divBdr>
            <w:top w:val="none" w:sz="0" w:space="0" w:color="auto"/>
            <w:left w:val="none" w:sz="0" w:space="0" w:color="auto"/>
            <w:bottom w:val="none" w:sz="0" w:space="0" w:color="auto"/>
            <w:right w:val="none" w:sz="0" w:space="0" w:color="auto"/>
          </w:divBdr>
        </w:div>
        <w:div w:id="880047888">
          <w:marLeft w:val="0"/>
          <w:marRight w:val="0"/>
          <w:marTop w:val="0"/>
          <w:marBottom w:val="0"/>
          <w:divBdr>
            <w:top w:val="none" w:sz="0" w:space="0" w:color="auto"/>
            <w:left w:val="none" w:sz="0" w:space="0" w:color="auto"/>
            <w:bottom w:val="none" w:sz="0" w:space="0" w:color="auto"/>
            <w:right w:val="none" w:sz="0" w:space="0" w:color="auto"/>
          </w:divBdr>
        </w:div>
      </w:divsChild>
    </w:div>
    <w:div w:id="1500583680">
      <w:bodyDiv w:val="1"/>
      <w:marLeft w:val="0"/>
      <w:marRight w:val="0"/>
      <w:marTop w:val="0"/>
      <w:marBottom w:val="0"/>
      <w:divBdr>
        <w:top w:val="none" w:sz="0" w:space="0" w:color="auto"/>
        <w:left w:val="none" w:sz="0" w:space="0" w:color="auto"/>
        <w:bottom w:val="none" w:sz="0" w:space="0" w:color="auto"/>
        <w:right w:val="none" w:sz="0" w:space="0" w:color="auto"/>
      </w:divBdr>
      <w:divsChild>
        <w:div w:id="1737128132">
          <w:marLeft w:val="0"/>
          <w:marRight w:val="0"/>
          <w:marTop w:val="0"/>
          <w:marBottom w:val="0"/>
          <w:divBdr>
            <w:top w:val="none" w:sz="0" w:space="0" w:color="auto"/>
            <w:left w:val="none" w:sz="0" w:space="0" w:color="auto"/>
            <w:bottom w:val="none" w:sz="0" w:space="0" w:color="auto"/>
            <w:right w:val="none" w:sz="0" w:space="0" w:color="auto"/>
          </w:divBdr>
        </w:div>
        <w:div w:id="782917459">
          <w:marLeft w:val="0"/>
          <w:marRight w:val="0"/>
          <w:marTop w:val="0"/>
          <w:marBottom w:val="0"/>
          <w:divBdr>
            <w:top w:val="none" w:sz="0" w:space="0" w:color="auto"/>
            <w:left w:val="none" w:sz="0" w:space="0" w:color="auto"/>
            <w:bottom w:val="none" w:sz="0" w:space="0" w:color="auto"/>
            <w:right w:val="none" w:sz="0" w:space="0" w:color="auto"/>
          </w:divBdr>
        </w:div>
        <w:div w:id="657535841">
          <w:marLeft w:val="0"/>
          <w:marRight w:val="0"/>
          <w:marTop w:val="0"/>
          <w:marBottom w:val="0"/>
          <w:divBdr>
            <w:top w:val="none" w:sz="0" w:space="0" w:color="auto"/>
            <w:left w:val="none" w:sz="0" w:space="0" w:color="auto"/>
            <w:bottom w:val="none" w:sz="0" w:space="0" w:color="auto"/>
            <w:right w:val="none" w:sz="0" w:space="0" w:color="auto"/>
          </w:divBdr>
        </w:div>
        <w:div w:id="775952639">
          <w:marLeft w:val="0"/>
          <w:marRight w:val="0"/>
          <w:marTop w:val="0"/>
          <w:marBottom w:val="0"/>
          <w:divBdr>
            <w:top w:val="none" w:sz="0" w:space="0" w:color="auto"/>
            <w:left w:val="none" w:sz="0" w:space="0" w:color="auto"/>
            <w:bottom w:val="none" w:sz="0" w:space="0" w:color="auto"/>
            <w:right w:val="none" w:sz="0" w:space="0" w:color="auto"/>
          </w:divBdr>
        </w:div>
        <w:div w:id="1983389644">
          <w:marLeft w:val="0"/>
          <w:marRight w:val="0"/>
          <w:marTop w:val="0"/>
          <w:marBottom w:val="0"/>
          <w:divBdr>
            <w:top w:val="none" w:sz="0" w:space="0" w:color="auto"/>
            <w:left w:val="none" w:sz="0" w:space="0" w:color="auto"/>
            <w:bottom w:val="none" w:sz="0" w:space="0" w:color="auto"/>
            <w:right w:val="none" w:sz="0" w:space="0" w:color="auto"/>
          </w:divBdr>
        </w:div>
        <w:div w:id="1953126970">
          <w:marLeft w:val="0"/>
          <w:marRight w:val="0"/>
          <w:marTop w:val="0"/>
          <w:marBottom w:val="0"/>
          <w:divBdr>
            <w:top w:val="none" w:sz="0" w:space="0" w:color="auto"/>
            <w:left w:val="none" w:sz="0" w:space="0" w:color="auto"/>
            <w:bottom w:val="none" w:sz="0" w:space="0" w:color="auto"/>
            <w:right w:val="none" w:sz="0" w:space="0" w:color="auto"/>
          </w:divBdr>
        </w:div>
        <w:div w:id="100032830">
          <w:marLeft w:val="0"/>
          <w:marRight w:val="0"/>
          <w:marTop w:val="0"/>
          <w:marBottom w:val="0"/>
          <w:divBdr>
            <w:top w:val="none" w:sz="0" w:space="0" w:color="auto"/>
            <w:left w:val="none" w:sz="0" w:space="0" w:color="auto"/>
            <w:bottom w:val="none" w:sz="0" w:space="0" w:color="auto"/>
            <w:right w:val="none" w:sz="0" w:space="0" w:color="auto"/>
          </w:divBdr>
        </w:div>
        <w:div w:id="559678925">
          <w:marLeft w:val="0"/>
          <w:marRight w:val="0"/>
          <w:marTop w:val="0"/>
          <w:marBottom w:val="0"/>
          <w:divBdr>
            <w:top w:val="none" w:sz="0" w:space="0" w:color="auto"/>
            <w:left w:val="none" w:sz="0" w:space="0" w:color="auto"/>
            <w:bottom w:val="none" w:sz="0" w:space="0" w:color="auto"/>
            <w:right w:val="none" w:sz="0" w:space="0" w:color="auto"/>
          </w:divBdr>
        </w:div>
        <w:div w:id="621111057">
          <w:marLeft w:val="0"/>
          <w:marRight w:val="0"/>
          <w:marTop w:val="0"/>
          <w:marBottom w:val="0"/>
          <w:divBdr>
            <w:top w:val="none" w:sz="0" w:space="0" w:color="auto"/>
            <w:left w:val="none" w:sz="0" w:space="0" w:color="auto"/>
            <w:bottom w:val="none" w:sz="0" w:space="0" w:color="auto"/>
            <w:right w:val="none" w:sz="0" w:space="0" w:color="auto"/>
          </w:divBdr>
        </w:div>
        <w:div w:id="426583210">
          <w:marLeft w:val="0"/>
          <w:marRight w:val="0"/>
          <w:marTop w:val="0"/>
          <w:marBottom w:val="0"/>
          <w:divBdr>
            <w:top w:val="none" w:sz="0" w:space="0" w:color="auto"/>
            <w:left w:val="none" w:sz="0" w:space="0" w:color="auto"/>
            <w:bottom w:val="none" w:sz="0" w:space="0" w:color="auto"/>
            <w:right w:val="none" w:sz="0" w:space="0" w:color="auto"/>
          </w:divBdr>
        </w:div>
        <w:div w:id="657654733">
          <w:marLeft w:val="0"/>
          <w:marRight w:val="0"/>
          <w:marTop w:val="0"/>
          <w:marBottom w:val="0"/>
          <w:divBdr>
            <w:top w:val="none" w:sz="0" w:space="0" w:color="auto"/>
            <w:left w:val="none" w:sz="0" w:space="0" w:color="auto"/>
            <w:bottom w:val="none" w:sz="0" w:space="0" w:color="auto"/>
            <w:right w:val="none" w:sz="0" w:space="0" w:color="auto"/>
          </w:divBdr>
        </w:div>
        <w:div w:id="1200387681">
          <w:marLeft w:val="0"/>
          <w:marRight w:val="0"/>
          <w:marTop w:val="0"/>
          <w:marBottom w:val="0"/>
          <w:divBdr>
            <w:top w:val="none" w:sz="0" w:space="0" w:color="auto"/>
            <w:left w:val="none" w:sz="0" w:space="0" w:color="auto"/>
            <w:bottom w:val="none" w:sz="0" w:space="0" w:color="auto"/>
            <w:right w:val="none" w:sz="0" w:space="0" w:color="auto"/>
          </w:divBdr>
        </w:div>
        <w:div w:id="333802300">
          <w:marLeft w:val="0"/>
          <w:marRight w:val="0"/>
          <w:marTop w:val="0"/>
          <w:marBottom w:val="0"/>
          <w:divBdr>
            <w:top w:val="none" w:sz="0" w:space="0" w:color="auto"/>
            <w:left w:val="none" w:sz="0" w:space="0" w:color="auto"/>
            <w:bottom w:val="none" w:sz="0" w:space="0" w:color="auto"/>
            <w:right w:val="none" w:sz="0" w:space="0" w:color="auto"/>
          </w:divBdr>
        </w:div>
        <w:div w:id="167521424">
          <w:marLeft w:val="0"/>
          <w:marRight w:val="0"/>
          <w:marTop w:val="0"/>
          <w:marBottom w:val="0"/>
          <w:divBdr>
            <w:top w:val="none" w:sz="0" w:space="0" w:color="auto"/>
            <w:left w:val="none" w:sz="0" w:space="0" w:color="auto"/>
            <w:bottom w:val="none" w:sz="0" w:space="0" w:color="auto"/>
            <w:right w:val="none" w:sz="0" w:space="0" w:color="auto"/>
          </w:divBdr>
        </w:div>
        <w:div w:id="430777975">
          <w:marLeft w:val="0"/>
          <w:marRight w:val="0"/>
          <w:marTop w:val="0"/>
          <w:marBottom w:val="0"/>
          <w:divBdr>
            <w:top w:val="none" w:sz="0" w:space="0" w:color="auto"/>
            <w:left w:val="none" w:sz="0" w:space="0" w:color="auto"/>
            <w:bottom w:val="none" w:sz="0" w:space="0" w:color="auto"/>
            <w:right w:val="none" w:sz="0" w:space="0" w:color="auto"/>
          </w:divBdr>
        </w:div>
        <w:div w:id="1118377626">
          <w:marLeft w:val="0"/>
          <w:marRight w:val="0"/>
          <w:marTop w:val="0"/>
          <w:marBottom w:val="0"/>
          <w:divBdr>
            <w:top w:val="none" w:sz="0" w:space="0" w:color="auto"/>
            <w:left w:val="none" w:sz="0" w:space="0" w:color="auto"/>
            <w:bottom w:val="none" w:sz="0" w:space="0" w:color="auto"/>
            <w:right w:val="none" w:sz="0" w:space="0" w:color="auto"/>
          </w:divBdr>
        </w:div>
        <w:div w:id="800266565">
          <w:marLeft w:val="0"/>
          <w:marRight w:val="0"/>
          <w:marTop w:val="0"/>
          <w:marBottom w:val="0"/>
          <w:divBdr>
            <w:top w:val="none" w:sz="0" w:space="0" w:color="auto"/>
            <w:left w:val="none" w:sz="0" w:space="0" w:color="auto"/>
            <w:bottom w:val="none" w:sz="0" w:space="0" w:color="auto"/>
            <w:right w:val="none" w:sz="0" w:space="0" w:color="auto"/>
          </w:divBdr>
        </w:div>
        <w:div w:id="1791121355">
          <w:marLeft w:val="0"/>
          <w:marRight w:val="0"/>
          <w:marTop w:val="0"/>
          <w:marBottom w:val="0"/>
          <w:divBdr>
            <w:top w:val="none" w:sz="0" w:space="0" w:color="auto"/>
            <w:left w:val="none" w:sz="0" w:space="0" w:color="auto"/>
            <w:bottom w:val="none" w:sz="0" w:space="0" w:color="auto"/>
            <w:right w:val="none" w:sz="0" w:space="0" w:color="auto"/>
          </w:divBdr>
        </w:div>
        <w:div w:id="825829092">
          <w:marLeft w:val="0"/>
          <w:marRight w:val="0"/>
          <w:marTop w:val="0"/>
          <w:marBottom w:val="0"/>
          <w:divBdr>
            <w:top w:val="none" w:sz="0" w:space="0" w:color="auto"/>
            <w:left w:val="none" w:sz="0" w:space="0" w:color="auto"/>
            <w:bottom w:val="none" w:sz="0" w:space="0" w:color="auto"/>
            <w:right w:val="none" w:sz="0" w:space="0" w:color="auto"/>
          </w:divBdr>
        </w:div>
        <w:div w:id="292904328">
          <w:marLeft w:val="0"/>
          <w:marRight w:val="0"/>
          <w:marTop w:val="0"/>
          <w:marBottom w:val="0"/>
          <w:divBdr>
            <w:top w:val="none" w:sz="0" w:space="0" w:color="auto"/>
            <w:left w:val="none" w:sz="0" w:space="0" w:color="auto"/>
            <w:bottom w:val="none" w:sz="0" w:space="0" w:color="auto"/>
            <w:right w:val="none" w:sz="0" w:space="0" w:color="auto"/>
          </w:divBdr>
        </w:div>
      </w:divsChild>
    </w:div>
    <w:div w:id="1679959689">
      <w:bodyDiv w:val="1"/>
      <w:marLeft w:val="0"/>
      <w:marRight w:val="0"/>
      <w:marTop w:val="0"/>
      <w:marBottom w:val="0"/>
      <w:divBdr>
        <w:top w:val="none" w:sz="0" w:space="0" w:color="auto"/>
        <w:left w:val="none" w:sz="0" w:space="0" w:color="auto"/>
        <w:bottom w:val="none" w:sz="0" w:space="0" w:color="auto"/>
        <w:right w:val="none" w:sz="0" w:space="0" w:color="auto"/>
      </w:divBdr>
      <w:divsChild>
        <w:div w:id="2136365167">
          <w:marLeft w:val="0"/>
          <w:marRight w:val="0"/>
          <w:marTop w:val="0"/>
          <w:marBottom w:val="0"/>
          <w:divBdr>
            <w:top w:val="none" w:sz="0" w:space="0" w:color="auto"/>
            <w:left w:val="none" w:sz="0" w:space="0" w:color="auto"/>
            <w:bottom w:val="none" w:sz="0" w:space="0" w:color="auto"/>
            <w:right w:val="none" w:sz="0" w:space="0" w:color="auto"/>
          </w:divBdr>
        </w:div>
        <w:div w:id="1272783268">
          <w:marLeft w:val="0"/>
          <w:marRight w:val="0"/>
          <w:marTop w:val="0"/>
          <w:marBottom w:val="0"/>
          <w:divBdr>
            <w:top w:val="none" w:sz="0" w:space="0" w:color="auto"/>
            <w:left w:val="none" w:sz="0" w:space="0" w:color="auto"/>
            <w:bottom w:val="none" w:sz="0" w:space="0" w:color="auto"/>
            <w:right w:val="none" w:sz="0" w:space="0" w:color="auto"/>
          </w:divBdr>
        </w:div>
        <w:div w:id="538588882">
          <w:marLeft w:val="0"/>
          <w:marRight w:val="0"/>
          <w:marTop w:val="0"/>
          <w:marBottom w:val="0"/>
          <w:divBdr>
            <w:top w:val="none" w:sz="0" w:space="0" w:color="auto"/>
            <w:left w:val="none" w:sz="0" w:space="0" w:color="auto"/>
            <w:bottom w:val="none" w:sz="0" w:space="0" w:color="auto"/>
            <w:right w:val="none" w:sz="0" w:space="0" w:color="auto"/>
          </w:divBdr>
        </w:div>
        <w:div w:id="1001931169">
          <w:marLeft w:val="0"/>
          <w:marRight w:val="0"/>
          <w:marTop w:val="0"/>
          <w:marBottom w:val="0"/>
          <w:divBdr>
            <w:top w:val="none" w:sz="0" w:space="0" w:color="auto"/>
            <w:left w:val="none" w:sz="0" w:space="0" w:color="auto"/>
            <w:bottom w:val="none" w:sz="0" w:space="0" w:color="auto"/>
            <w:right w:val="none" w:sz="0" w:space="0" w:color="auto"/>
          </w:divBdr>
        </w:div>
        <w:div w:id="1479374729">
          <w:marLeft w:val="0"/>
          <w:marRight w:val="0"/>
          <w:marTop w:val="0"/>
          <w:marBottom w:val="0"/>
          <w:divBdr>
            <w:top w:val="none" w:sz="0" w:space="0" w:color="auto"/>
            <w:left w:val="none" w:sz="0" w:space="0" w:color="auto"/>
            <w:bottom w:val="none" w:sz="0" w:space="0" w:color="auto"/>
            <w:right w:val="none" w:sz="0" w:space="0" w:color="auto"/>
          </w:divBdr>
        </w:div>
      </w:divsChild>
    </w:div>
    <w:div w:id="1723867390">
      <w:bodyDiv w:val="1"/>
      <w:marLeft w:val="0"/>
      <w:marRight w:val="0"/>
      <w:marTop w:val="0"/>
      <w:marBottom w:val="0"/>
      <w:divBdr>
        <w:top w:val="none" w:sz="0" w:space="0" w:color="auto"/>
        <w:left w:val="none" w:sz="0" w:space="0" w:color="auto"/>
        <w:bottom w:val="none" w:sz="0" w:space="0" w:color="auto"/>
        <w:right w:val="none" w:sz="0" w:space="0" w:color="auto"/>
      </w:divBdr>
      <w:divsChild>
        <w:div w:id="784736368">
          <w:marLeft w:val="0"/>
          <w:marRight w:val="0"/>
          <w:marTop w:val="0"/>
          <w:marBottom w:val="0"/>
          <w:divBdr>
            <w:top w:val="none" w:sz="0" w:space="0" w:color="auto"/>
            <w:left w:val="none" w:sz="0" w:space="0" w:color="auto"/>
            <w:bottom w:val="none" w:sz="0" w:space="0" w:color="auto"/>
            <w:right w:val="none" w:sz="0" w:space="0" w:color="auto"/>
          </w:divBdr>
        </w:div>
        <w:div w:id="2059888361">
          <w:marLeft w:val="0"/>
          <w:marRight w:val="0"/>
          <w:marTop w:val="0"/>
          <w:marBottom w:val="0"/>
          <w:divBdr>
            <w:top w:val="none" w:sz="0" w:space="0" w:color="auto"/>
            <w:left w:val="none" w:sz="0" w:space="0" w:color="auto"/>
            <w:bottom w:val="none" w:sz="0" w:space="0" w:color="auto"/>
            <w:right w:val="none" w:sz="0" w:space="0" w:color="auto"/>
          </w:divBdr>
        </w:div>
        <w:div w:id="501555773">
          <w:marLeft w:val="0"/>
          <w:marRight w:val="0"/>
          <w:marTop w:val="0"/>
          <w:marBottom w:val="0"/>
          <w:divBdr>
            <w:top w:val="none" w:sz="0" w:space="0" w:color="auto"/>
            <w:left w:val="none" w:sz="0" w:space="0" w:color="auto"/>
            <w:bottom w:val="none" w:sz="0" w:space="0" w:color="auto"/>
            <w:right w:val="none" w:sz="0" w:space="0" w:color="auto"/>
          </w:divBdr>
        </w:div>
        <w:div w:id="110637137">
          <w:marLeft w:val="0"/>
          <w:marRight w:val="0"/>
          <w:marTop w:val="0"/>
          <w:marBottom w:val="0"/>
          <w:divBdr>
            <w:top w:val="none" w:sz="0" w:space="0" w:color="auto"/>
            <w:left w:val="none" w:sz="0" w:space="0" w:color="auto"/>
            <w:bottom w:val="none" w:sz="0" w:space="0" w:color="auto"/>
            <w:right w:val="none" w:sz="0" w:space="0" w:color="auto"/>
          </w:divBdr>
        </w:div>
        <w:div w:id="467472973">
          <w:marLeft w:val="0"/>
          <w:marRight w:val="0"/>
          <w:marTop w:val="0"/>
          <w:marBottom w:val="0"/>
          <w:divBdr>
            <w:top w:val="none" w:sz="0" w:space="0" w:color="auto"/>
            <w:left w:val="none" w:sz="0" w:space="0" w:color="auto"/>
            <w:bottom w:val="none" w:sz="0" w:space="0" w:color="auto"/>
            <w:right w:val="none" w:sz="0" w:space="0" w:color="auto"/>
          </w:divBdr>
        </w:div>
        <w:div w:id="487869151">
          <w:marLeft w:val="0"/>
          <w:marRight w:val="0"/>
          <w:marTop w:val="0"/>
          <w:marBottom w:val="0"/>
          <w:divBdr>
            <w:top w:val="none" w:sz="0" w:space="0" w:color="auto"/>
            <w:left w:val="none" w:sz="0" w:space="0" w:color="auto"/>
            <w:bottom w:val="none" w:sz="0" w:space="0" w:color="auto"/>
            <w:right w:val="none" w:sz="0" w:space="0" w:color="auto"/>
          </w:divBdr>
        </w:div>
        <w:div w:id="1620868617">
          <w:marLeft w:val="0"/>
          <w:marRight w:val="0"/>
          <w:marTop w:val="0"/>
          <w:marBottom w:val="0"/>
          <w:divBdr>
            <w:top w:val="none" w:sz="0" w:space="0" w:color="auto"/>
            <w:left w:val="none" w:sz="0" w:space="0" w:color="auto"/>
            <w:bottom w:val="none" w:sz="0" w:space="0" w:color="auto"/>
            <w:right w:val="none" w:sz="0" w:space="0" w:color="auto"/>
          </w:divBdr>
        </w:div>
        <w:div w:id="1472749415">
          <w:marLeft w:val="0"/>
          <w:marRight w:val="0"/>
          <w:marTop w:val="0"/>
          <w:marBottom w:val="0"/>
          <w:divBdr>
            <w:top w:val="none" w:sz="0" w:space="0" w:color="auto"/>
            <w:left w:val="none" w:sz="0" w:space="0" w:color="auto"/>
            <w:bottom w:val="none" w:sz="0" w:space="0" w:color="auto"/>
            <w:right w:val="none" w:sz="0" w:space="0" w:color="auto"/>
          </w:divBdr>
        </w:div>
        <w:div w:id="364718806">
          <w:marLeft w:val="0"/>
          <w:marRight w:val="0"/>
          <w:marTop w:val="0"/>
          <w:marBottom w:val="0"/>
          <w:divBdr>
            <w:top w:val="none" w:sz="0" w:space="0" w:color="auto"/>
            <w:left w:val="none" w:sz="0" w:space="0" w:color="auto"/>
            <w:bottom w:val="none" w:sz="0" w:space="0" w:color="auto"/>
            <w:right w:val="none" w:sz="0" w:space="0" w:color="auto"/>
          </w:divBdr>
        </w:div>
      </w:divsChild>
    </w:div>
    <w:div w:id="1747533533">
      <w:bodyDiv w:val="1"/>
      <w:marLeft w:val="0"/>
      <w:marRight w:val="0"/>
      <w:marTop w:val="0"/>
      <w:marBottom w:val="0"/>
      <w:divBdr>
        <w:top w:val="none" w:sz="0" w:space="0" w:color="auto"/>
        <w:left w:val="none" w:sz="0" w:space="0" w:color="auto"/>
        <w:bottom w:val="none" w:sz="0" w:space="0" w:color="auto"/>
        <w:right w:val="none" w:sz="0" w:space="0" w:color="auto"/>
      </w:divBdr>
      <w:divsChild>
        <w:div w:id="2003730242">
          <w:marLeft w:val="0"/>
          <w:marRight w:val="0"/>
          <w:marTop w:val="0"/>
          <w:marBottom w:val="0"/>
          <w:divBdr>
            <w:top w:val="none" w:sz="0" w:space="0" w:color="auto"/>
            <w:left w:val="none" w:sz="0" w:space="0" w:color="auto"/>
            <w:bottom w:val="none" w:sz="0" w:space="0" w:color="auto"/>
            <w:right w:val="none" w:sz="0" w:space="0" w:color="auto"/>
          </w:divBdr>
        </w:div>
        <w:div w:id="1099985500">
          <w:marLeft w:val="0"/>
          <w:marRight w:val="0"/>
          <w:marTop w:val="0"/>
          <w:marBottom w:val="0"/>
          <w:divBdr>
            <w:top w:val="none" w:sz="0" w:space="0" w:color="auto"/>
            <w:left w:val="none" w:sz="0" w:space="0" w:color="auto"/>
            <w:bottom w:val="none" w:sz="0" w:space="0" w:color="auto"/>
            <w:right w:val="none" w:sz="0" w:space="0" w:color="auto"/>
          </w:divBdr>
        </w:div>
        <w:div w:id="1601910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6087-8011-42A6-834F-FDFA80D4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2414</Words>
  <Characters>16664</Characters>
  <Application>Microsoft Office Word</Application>
  <DocSecurity>4</DocSecurity>
  <Lines>138</Lines>
  <Paragraphs>38</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19040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Füzesi Gábor</dc:creator>
  <cp:lastModifiedBy>Pongó Istvánné</cp:lastModifiedBy>
  <cp:revision>2</cp:revision>
  <dcterms:created xsi:type="dcterms:W3CDTF">2016-10-05T05:54:00Z</dcterms:created>
  <dcterms:modified xsi:type="dcterms:W3CDTF">2016-10-05T05:54:00Z</dcterms:modified>
</cp:coreProperties>
</file>