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F6" w:rsidRDefault="00970BF6" w:rsidP="00C667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400B">
        <w:rPr>
          <w:rFonts w:ascii="Arial" w:hAnsi="Arial" w:cs="Arial"/>
          <w:b/>
          <w:sz w:val="24"/>
          <w:szCs w:val="24"/>
        </w:rPr>
        <w:t>Térfoglalások - A Régi Műcsarnok történetei</w:t>
      </w:r>
      <w:r w:rsidR="0057423C">
        <w:rPr>
          <w:rFonts w:ascii="Arial" w:hAnsi="Arial" w:cs="Arial"/>
          <w:b/>
          <w:sz w:val="24"/>
          <w:szCs w:val="24"/>
        </w:rPr>
        <w:t xml:space="preserve"> </w:t>
      </w:r>
      <w:r w:rsidR="00CD5F35">
        <w:rPr>
          <w:rFonts w:ascii="Arial" w:hAnsi="Arial" w:cs="Arial"/>
          <w:b/>
          <w:sz w:val="24"/>
          <w:szCs w:val="24"/>
        </w:rPr>
        <w:t>-</w:t>
      </w:r>
    </w:p>
    <w:p w:rsidR="00F11D1E" w:rsidRPr="00C6673D" w:rsidRDefault="00F11D1E" w:rsidP="00C667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Reprezentatív kiállítás </w:t>
      </w:r>
      <w:r w:rsidR="00CD5F35">
        <w:rPr>
          <w:rFonts w:ascii="Arial" w:hAnsi="Arial" w:cs="Arial"/>
          <w:b/>
          <w:sz w:val="24"/>
          <w:szCs w:val="24"/>
        </w:rPr>
        <w:t xml:space="preserve">a frissen restaurált Lotz-freskókkal </w:t>
      </w:r>
      <w:r>
        <w:rPr>
          <w:rFonts w:ascii="Arial" w:hAnsi="Arial" w:cs="Arial"/>
          <w:b/>
          <w:sz w:val="24"/>
          <w:szCs w:val="24"/>
        </w:rPr>
        <w:t>a</w:t>
      </w:r>
      <w:r w:rsidR="0057423C">
        <w:rPr>
          <w:rFonts w:ascii="Arial" w:hAnsi="Arial" w:cs="Arial"/>
          <w:b/>
          <w:sz w:val="24"/>
          <w:szCs w:val="24"/>
        </w:rPr>
        <w:t xml:space="preserve"> 150 éves Magyar Képzőművészeti Egyetemen</w:t>
      </w:r>
    </w:p>
    <w:p w:rsidR="00FB129C" w:rsidRPr="004F43A8" w:rsidRDefault="004329E0" w:rsidP="00FB129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Megnyitó: 2022. február 22</w:t>
      </w:r>
      <w:proofErr w:type="gramStart"/>
      <w:r w:rsidR="004F43A8" w:rsidRPr="004F43A8">
        <w:rPr>
          <w:rFonts w:ascii="Arial" w:hAnsi="Arial" w:cs="Arial"/>
          <w:sz w:val="20"/>
          <w:szCs w:val="20"/>
        </w:rPr>
        <w:t>.,</w:t>
      </w:r>
      <w:proofErr w:type="gramEnd"/>
      <w:r w:rsidR="004F43A8" w:rsidRPr="004F43A8">
        <w:rPr>
          <w:rFonts w:ascii="Arial" w:hAnsi="Arial" w:cs="Arial"/>
          <w:sz w:val="20"/>
          <w:szCs w:val="20"/>
        </w:rPr>
        <w:t xml:space="preserve"> </w:t>
      </w:r>
      <w:r w:rsidR="00CE0CF3" w:rsidRPr="004F43A8">
        <w:rPr>
          <w:rFonts w:ascii="Arial" w:hAnsi="Arial" w:cs="Arial"/>
          <w:sz w:val="20"/>
          <w:szCs w:val="20"/>
        </w:rPr>
        <w:t xml:space="preserve">kedd, </w:t>
      </w:r>
      <w:r w:rsidR="0081400B" w:rsidRPr="004F43A8">
        <w:rPr>
          <w:rFonts w:ascii="Arial" w:hAnsi="Arial" w:cs="Arial"/>
          <w:sz w:val="20"/>
          <w:szCs w:val="20"/>
        </w:rPr>
        <w:t>18 óra</w:t>
      </w:r>
    </w:p>
    <w:p w:rsidR="0055053B" w:rsidRPr="004F43A8" w:rsidRDefault="00F11D1E" w:rsidP="00F11D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43A8">
        <w:rPr>
          <w:rFonts w:ascii="Arial" w:hAnsi="Arial" w:cs="Arial"/>
          <w:sz w:val="20"/>
          <w:szCs w:val="20"/>
        </w:rPr>
        <w:t xml:space="preserve">Magyar Képzőművészeti Egyetem, </w:t>
      </w:r>
      <w:r w:rsidR="0055053B" w:rsidRPr="004F43A8">
        <w:rPr>
          <w:rFonts w:ascii="Arial" w:hAnsi="Arial" w:cs="Arial"/>
          <w:sz w:val="20"/>
          <w:szCs w:val="20"/>
        </w:rPr>
        <w:t>Barcsay Terem</w:t>
      </w:r>
    </w:p>
    <w:p w:rsidR="00F11D1E" w:rsidRPr="004F43A8" w:rsidRDefault="00F11D1E" w:rsidP="00F11D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43A8">
        <w:rPr>
          <w:rFonts w:ascii="Arial" w:hAnsi="Arial" w:cs="Arial"/>
          <w:sz w:val="20"/>
          <w:szCs w:val="20"/>
        </w:rPr>
        <w:t>Budapest, Andrássy út 69-71.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  <w:b/>
        </w:rPr>
      </w:pP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  <w:b/>
        </w:rPr>
      </w:pPr>
      <w:r w:rsidRPr="005B3BC8">
        <w:rPr>
          <w:rFonts w:ascii="Arial" w:hAnsi="Arial" w:cs="Arial"/>
          <w:b/>
        </w:rPr>
        <w:t xml:space="preserve">A Magyar Képzőművészeti Egyetem fennállásának 150. évfordulóját egy nagyszabású, az egész tanévet átívelő programsorozattal ünnepli. Az </w:t>
      </w:r>
      <w:r w:rsidRPr="001E6741">
        <w:rPr>
          <w:rFonts w:ascii="Arial" w:hAnsi="Arial" w:cs="Arial"/>
          <w:b/>
          <w:i/>
        </w:rPr>
        <w:t>MKE150</w:t>
      </w:r>
      <w:r w:rsidRPr="005B3BC8">
        <w:rPr>
          <w:rFonts w:ascii="Arial" w:hAnsi="Arial" w:cs="Arial"/>
          <w:b/>
        </w:rPr>
        <w:t xml:space="preserve"> fő pillére az a reprezentatív kiállítás sorozat, melynek harmadik, egyben utolsó nagy állomása a </w:t>
      </w:r>
      <w:r w:rsidRPr="00F279E7">
        <w:rPr>
          <w:rFonts w:ascii="Arial" w:hAnsi="Arial" w:cs="Arial"/>
          <w:b/>
          <w:i/>
        </w:rPr>
        <w:t>Térfoglalások - A Régi Műcsarnok történetei</w:t>
      </w:r>
      <w:r w:rsidRPr="005B3BC8">
        <w:rPr>
          <w:rFonts w:ascii="Arial" w:hAnsi="Arial" w:cs="Arial"/>
          <w:b/>
        </w:rPr>
        <w:t xml:space="preserve"> című tárlat február közepén nyílik az egyet</w:t>
      </w:r>
      <w:r w:rsidR="00021A2B">
        <w:rPr>
          <w:rFonts w:ascii="Arial" w:hAnsi="Arial" w:cs="Arial"/>
          <w:b/>
        </w:rPr>
        <w:t>em Barcsay Termében. A tárlat</w:t>
      </w:r>
      <w:r w:rsidRPr="005B3BC8">
        <w:rPr>
          <w:rFonts w:ascii="Arial" w:hAnsi="Arial" w:cs="Arial"/>
          <w:b/>
        </w:rPr>
        <w:t xml:space="preserve"> </w:t>
      </w:r>
      <w:r w:rsidR="001E6741">
        <w:rPr>
          <w:rFonts w:ascii="Arial" w:hAnsi="Arial" w:cs="Arial"/>
          <w:b/>
        </w:rPr>
        <w:t>fókuszában</w:t>
      </w:r>
      <w:r w:rsidRPr="005B3BC8">
        <w:rPr>
          <w:rFonts w:ascii="Arial" w:hAnsi="Arial" w:cs="Arial"/>
          <w:b/>
        </w:rPr>
        <w:t xml:space="preserve"> a frissen restaurált, ká</w:t>
      </w:r>
      <w:r w:rsidR="001E6741">
        <w:rPr>
          <w:rFonts w:ascii="Arial" w:hAnsi="Arial" w:cs="Arial"/>
          <w:b/>
        </w:rPr>
        <w:t>prázatos Lotz-freskók állnak</w:t>
      </w:r>
      <w:r w:rsidRPr="005B3BC8">
        <w:rPr>
          <w:rFonts w:ascii="Arial" w:hAnsi="Arial" w:cs="Arial"/>
          <w:b/>
        </w:rPr>
        <w:t>.</w:t>
      </w:r>
      <w:r w:rsidR="00021A2B">
        <w:rPr>
          <w:rFonts w:ascii="Arial" w:hAnsi="Arial" w:cs="Arial"/>
          <w:b/>
        </w:rPr>
        <w:t xml:space="preserve"> 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 xml:space="preserve"> 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 xml:space="preserve">A </w:t>
      </w:r>
      <w:r w:rsidRPr="00F279E7">
        <w:rPr>
          <w:rFonts w:ascii="Arial" w:hAnsi="Arial" w:cs="Arial"/>
          <w:i/>
        </w:rPr>
        <w:t xml:space="preserve">Térfoglalások - A Régi Műcsarnok történetei </w:t>
      </w:r>
      <w:r w:rsidRPr="005B3BC8">
        <w:rPr>
          <w:rFonts w:ascii="Arial" w:hAnsi="Arial" w:cs="Arial"/>
        </w:rPr>
        <w:t xml:space="preserve">kiállítás a Képzőművészeti Egyetem egyik műemléki épületét, az Andrássy út 69. alatt álló palotát </w:t>
      </w:r>
      <w:r w:rsidR="00021A2B">
        <w:rPr>
          <w:rFonts w:ascii="Arial" w:hAnsi="Arial" w:cs="Arial"/>
        </w:rPr>
        <w:t>állítja a középpontba,</w:t>
      </w:r>
      <w:r w:rsidRPr="005B3BC8">
        <w:rPr>
          <w:rFonts w:ascii="Arial" w:hAnsi="Arial" w:cs="Arial"/>
        </w:rPr>
        <w:t xml:space="preserve"> egy ikonikus épület életrajza</w:t>
      </w:r>
      <w:r w:rsidR="00021A2B">
        <w:rPr>
          <w:rFonts w:ascii="Arial" w:hAnsi="Arial" w:cs="Arial"/>
        </w:rPr>
        <w:t xml:space="preserve">. 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>Az Andrássy út 69. alatt álló épület a világszerte híres sugárút egyik legszebb palotája. 1945 óta a Magyar Képzőművészeti Egyetem otthona, de hányattatott sorsa alatt volt kiállítótér, múzeum, műterem, vásári látványosság, hivatal, színház, ső</w:t>
      </w:r>
      <w:r w:rsidR="00575B11">
        <w:rPr>
          <w:rFonts w:ascii="Arial" w:hAnsi="Arial" w:cs="Arial"/>
        </w:rPr>
        <w:t xml:space="preserve">t kabaré is. A díszes palotát, Műcsarnok néven, </w:t>
      </w:r>
      <w:r w:rsidRPr="005B3BC8">
        <w:rPr>
          <w:rFonts w:ascii="Arial" w:hAnsi="Arial" w:cs="Arial"/>
        </w:rPr>
        <w:t>a Magyar Képzőművészeti Társulat em</w:t>
      </w:r>
      <w:r w:rsidR="00575B11">
        <w:rPr>
          <w:rFonts w:ascii="Arial" w:hAnsi="Arial" w:cs="Arial"/>
        </w:rPr>
        <w:t xml:space="preserve">eltette, azzal a céllal, hogy - </w:t>
      </w:r>
      <w:r w:rsidRPr="005B3BC8">
        <w:rPr>
          <w:rFonts w:ascii="Arial" w:hAnsi="Arial" w:cs="Arial"/>
        </w:rPr>
        <w:t>a párizsi szalonok mintájára -, itt rendezzék meg az évi, nagy képzőművészeti tárlatokat. Az 1877</w:t>
      </w:r>
      <w:r w:rsidR="007F0873">
        <w:rPr>
          <w:rFonts w:ascii="Arial" w:hAnsi="Arial" w:cs="Arial"/>
        </w:rPr>
        <w:t>-ben elkészült épületet Lá</w:t>
      </w:r>
      <w:r w:rsidRPr="005B3BC8">
        <w:rPr>
          <w:rFonts w:ascii="Arial" w:hAnsi="Arial" w:cs="Arial"/>
        </w:rPr>
        <w:t>ng</w:t>
      </w:r>
      <w:r w:rsidR="007F0873">
        <w:rPr>
          <w:rFonts w:ascii="Arial" w:hAnsi="Arial" w:cs="Arial"/>
        </w:rPr>
        <w:t xml:space="preserve"> Adolf</w:t>
      </w:r>
      <w:r w:rsidRPr="005B3BC8">
        <w:rPr>
          <w:rFonts w:ascii="Arial" w:hAnsi="Arial" w:cs="Arial"/>
        </w:rPr>
        <w:t xml:space="preserve"> tervezte, itáliai </w:t>
      </w:r>
      <w:r w:rsidR="00575B11">
        <w:rPr>
          <w:rFonts w:ascii="Arial" w:hAnsi="Arial" w:cs="Arial"/>
        </w:rPr>
        <w:t xml:space="preserve">reneszánsz mintát követve. Az Andrássy 69. alatt felépült </w:t>
      </w:r>
      <w:r w:rsidRPr="005B3BC8">
        <w:rPr>
          <w:rFonts w:ascii="Arial" w:hAnsi="Arial" w:cs="Arial"/>
        </w:rPr>
        <w:t xml:space="preserve">Műcsarnok volt a magyar kortárs képzőművészek első professzionális kiállítási tere: első 20 éve alatt sok ezer festményt, szobrot és grafikát tártak itt a közönség elé. 1882-ben </w:t>
      </w:r>
      <w:r w:rsidR="00575B11">
        <w:rPr>
          <w:rFonts w:ascii="Arial" w:hAnsi="Arial" w:cs="Arial"/>
        </w:rPr>
        <w:t>itt</w:t>
      </w:r>
      <w:r w:rsidRPr="005B3BC8">
        <w:rPr>
          <w:rFonts w:ascii="Arial" w:hAnsi="Arial" w:cs="Arial"/>
        </w:rPr>
        <w:t xml:space="preserve"> mutatta be Munkácsy Mihály a </w:t>
      </w:r>
      <w:r w:rsidRPr="00FC6AF9">
        <w:rPr>
          <w:rFonts w:ascii="Arial" w:hAnsi="Arial" w:cs="Arial"/>
          <w:i/>
        </w:rPr>
        <w:t xml:space="preserve">Krisztus Pilátus előtt </w:t>
      </w:r>
      <w:r w:rsidRPr="005B3BC8">
        <w:rPr>
          <w:rFonts w:ascii="Arial" w:hAnsi="Arial" w:cs="Arial"/>
        </w:rPr>
        <w:t>c. festményét, de itt kapott helyet az Iparművészeti Múzeum első kiállítása is. Amikor 1896-ban, a Hősök terén elkészü</w:t>
      </w:r>
      <w:r w:rsidR="00FC6AF9">
        <w:rPr>
          <w:rFonts w:ascii="Arial" w:hAnsi="Arial" w:cs="Arial"/>
        </w:rPr>
        <w:t>lt az új Műcsarnok</w:t>
      </w:r>
      <w:r w:rsidRPr="005B3BC8">
        <w:rPr>
          <w:rFonts w:ascii="Arial" w:hAnsi="Arial" w:cs="Arial"/>
        </w:rPr>
        <w:t>, a Magyar Képzőművészeti Társulat átköltözött oda. Ettől kezdve az Andrá</w:t>
      </w:r>
      <w:r w:rsidR="00FC6AF9">
        <w:rPr>
          <w:rFonts w:ascii="Arial" w:hAnsi="Arial" w:cs="Arial"/>
        </w:rPr>
        <w:t>ssy 69. alatt álló palota neve</w:t>
      </w:r>
      <w:r w:rsidRPr="005B3BC8">
        <w:rPr>
          <w:rFonts w:ascii="Arial" w:hAnsi="Arial" w:cs="Arial"/>
        </w:rPr>
        <w:t xml:space="preserve"> </w:t>
      </w:r>
      <w:r w:rsidRPr="00F279E7">
        <w:rPr>
          <w:rFonts w:ascii="Arial" w:hAnsi="Arial" w:cs="Arial"/>
          <w:i/>
        </w:rPr>
        <w:t>’</w:t>
      </w:r>
      <w:proofErr w:type="spellStart"/>
      <w:r w:rsidRPr="00F279E7">
        <w:rPr>
          <w:rFonts w:ascii="Arial" w:hAnsi="Arial" w:cs="Arial"/>
          <w:i/>
        </w:rPr>
        <w:t>Régi</w:t>
      </w:r>
      <w:proofErr w:type="spellEnd"/>
      <w:r w:rsidRPr="00F279E7">
        <w:rPr>
          <w:rFonts w:ascii="Arial" w:hAnsi="Arial" w:cs="Arial"/>
          <w:i/>
        </w:rPr>
        <w:t xml:space="preserve"> Műcsarnok</w:t>
      </w:r>
      <w:r w:rsidRPr="005B3BC8">
        <w:rPr>
          <w:rFonts w:ascii="Arial" w:hAnsi="Arial" w:cs="Arial"/>
        </w:rPr>
        <w:t>’</w:t>
      </w:r>
      <w:r w:rsidR="00FC6AF9">
        <w:rPr>
          <w:rFonts w:ascii="Arial" w:hAnsi="Arial" w:cs="Arial"/>
        </w:rPr>
        <w:t xml:space="preserve"> lett. 1896 után a Régi Műcsarnokban a magas művészet átadta </w:t>
      </w:r>
      <w:r w:rsidRPr="005B3BC8">
        <w:rPr>
          <w:rFonts w:ascii="Arial" w:hAnsi="Arial" w:cs="Arial"/>
        </w:rPr>
        <w:t xml:space="preserve">helyét a népszórakoztatásnak: </w:t>
      </w:r>
      <w:proofErr w:type="spellStart"/>
      <w:r w:rsidRPr="00F279E7">
        <w:rPr>
          <w:rFonts w:ascii="Arial" w:hAnsi="Arial" w:cs="Arial"/>
          <w:i/>
        </w:rPr>
        <w:t>Plasticon</w:t>
      </w:r>
      <w:proofErr w:type="spellEnd"/>
      <w:r w:rsidR="00FC6AF9">
        <w:rPr>
          <w:rFonts w:ascii="Arial" w:hAnsi="Arial" w:cs="Arial"/>
        </w:rPr>
        <w:t xml:space="preserve"> néven megnyílt a viaszmúzeum, </w:t>
      </w:r>
      <w:r w:rsidRPr="005B3BC8">
        <w:rPr>
          <w:rFonts w:ascii="Arial" w:hAnsi="Arial" w:cs="Arial"/>
        </w:rPr>
        <w:t>1907-ben</w:t>
      </w:r>
      <w:r w:rsidR="00FC6AF9">
        <w:rPr>
          <w:rFonts w:ascii="Arial" w:hAnsi="Arial" w:cs="Arial"/>
        </w:rPr>
        <w:t xml:space="preserve"> pedig</w:t>
      </w:r>
      <w:r w:rsidRPr="005B3BC8">
        <w:rPr>
          <w:rFonts w:ascii="Arial" w:hAnsi="Arial" w:cs="Arial"/>
        </w:rPr>
        <w:t xml:space="preserve"> a </w:t>
      </w:r>
      <w:r w:rsidRPr="00F279E7">
        <w:rPr>
          <w:rFonts w:ascii="Arial" w:hAnsi="Arial" w:cs="Arial"/>
          <w:i/>
        </w:rPr>
        <w:t>Modern Színház Kabaré</w:t>
      </w:r>
      <w:r w:rsidRPr="005B3BC8">
        <w:rPr>
          <w:rFonts w:ascii="Arial" w:hAnsi="Arial" w:cs="Arial"/>
        </w:rPr>
        <w:t xml:space="preserve">. 1945 után a palota kiállító tereiben a </w:t>
      </w:r>
      <w:r w:rsidRPr="00F279E7">
        <w:rPr>
          <w:rFonts w:ascii="Arial" w:hAnsi="Arial" w:cs="Arial"/>
          <w:i/>
        </w:rPr>
        <w:t>Képzőművészeti Főiskola</w:t>
      </w:r>
      <w:r w:rsidRPr="005B3BC8">
        <w:rPr>
          <w:rFonts w:ascii="Arial" w:hAnsi="Arial" w:cs="Arial"/>
        </w:rPr>
        <w:t xml:space="preserve"> műtermei leltek otthonra, az alagsori régi kabaré helyén pedig </w:t>
      </w:r>
      <w:r w:rsidR="00FC6AF9">
        <w:rPr>
          <w:rFonts w:ascii="Arial" w:hAnsi="Arial" w:cs="Arial"/>
        </w:rPr>
        <w:t xml:space="preserve">a </w:t>
      </w:r>
      <w:r w:rsidR="00FC6AF9" w:rsidRPr="00FC6AF9">
        <w:rPr>
          <w:rFonts w:ascii="Arial" w:hAnsi="Arial" w:cs="Arial"/>
          <w:i/>
        </w:rPr>
        <w:t>Bábszínházat</w:t>
      </w:r>
      <w:r w:rsidR="00FC6AF9">
        <w:rPr>
          <w:rFonts w:ascii="Arial" w:hAnsi="Arial" w:cs="Arial"/>
        </w:rPr>
        <w:t xml:space="preserve"> </w:t>
      </w:r>
      <w:r w:rsidRPr="005B3BC8">
        <w:rPr>
          <w:rFonts w:ascii="Arial" w:hAnsi="Arial" w:cs="Arial"/>
        </w:rPr>
        <w:t xml:space="preserve">alakították </w:t>
      </w:r>
      <w:r w:rsidR="00FC6AF9">
        <w:rPr>
          <w:rFonts w:ascii="Arial" w:hAnsi="Arial" w:cs="Arial"/>
        </w:rPr>
        <w:t xml:space="preserve">ki. 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 xml:space="preserve"> 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 xml:space="preserve">A </w:t>
      </w:r>
      <w:r w:rsidRPr="00F279E7">
        <w:rPr>
          <w:rFonts w:ascii="Arial" w:hAnsi="Arial" w:cs="Arial"/>
          <w:i/>
        </w:rPr>
        <w:t>Térfoglalások - A Régi Műcsarnok történetei</w:t>
      </w:r>
      <w:r w:rsidRPr="005B3BC8">
        <w:rPr>
          <w:rFonts w:ascii="Arial" w:hAnsi="Arial" w:cs="Arial"/>
        </w:rPr>
        <w:t xml:space="preserve"> kiállítás egyedülálló archív hang- és képanyag</w:t>
      </w:r>
      <w:r w:rsidR="00FC6AF9">
        <w:rPr>
          <w:rFonts w:ascii="Arial" w:hAnsi="Arial" w:cs="Arial"/>
        </w:rPr>
        <w:t>okkal</w:t>
      </w:r>
      <w:r w:rsidRPr="005B3BC8">
        <w:rPr>
          <w:rFonts w:ascii="Arial" w:hAnsi="Arial" w:cs="Arial"/>
        </w:rPr>
        <w:t xml:space="preserve"> - különleges régi dokumentumokkal, fotókkal, építészeti tervrajzokkal, műtárgyakkal - idézi fel a 19. századi Régi Műcsarnok szalontárlatainak ha</w:t>
      </w:r>
      <w:r w:rsidR="00FC6AF9">
        <w:rPr>
          <w:rFonts w:ascii="Arial" w:hAnsi="Arial" w:cs="Arial"/>
        </w:rPr>
        <w:t>ngulatát, de a századforduló</w:t>
      </w:r>
      <w:r w:rsidRPr="005B3BC8">
        <w:rPr>
          <w:rFonts w:ascii="Arial" w:hAnsi="Arial" w:cs="Arial"/>
        </w:rPr>
        <w:t xml:space="preserve"> kabaré miliőjébe is belefeledkezhetünk. A tárlaton az arc</w:t>
      </w:r>
      <w:r w:rsidR="00F279E7">
        <w:rPr>
          <w:rFonts w:ascii="Arial" w:hAnsi="Arial" w:cs="Arial"/>
        </w:rPr>
        <w:t xml:space="preserve">hív anyagokat modern és </w:t>
      </w:r>
      <w:proofErr w:type="gramStart"/>
      <w:r w:rsidR="00F279E7">
        <w:rPr>
          <w:rFonts w:ascii="Arial" w:hAnsi="Arial" w:cs="Arial"/>
        </w:rPr>
        <w:t xml:space="preserve">kortárs </w:t>
      </w:r>
      <w:r w:rsidRPr="005B3BC8">
        <w:rPr>
          <w:rFonts w:ascii="Arial" w:hAnsi="Arial" w:cs="Arial"/>
        </w:rPr>
        <w:t>alkotások</w:t>
      </w:r>
      <w:proofErr w:type="gramEnd"/>
      <w:r w:rsidRPr="005B3BC8">
        <w:rPr>
          <w:rFonts w:ascii="Arial" w:hAnsi="Arial" w:cs="Arial"/>
        </w:rPr>
        <w:t xml:space="preserve"> is kiegészítik: megcsodálhatjuk többek között Bernáth Aurél, Barcsay Jenő, Czene Márta, Csók István, Ferenczy Károly, Gróf Ferenc, </w:t>
      </w:r>
      <w:proofErr w:type="spellStart"/>
      <w:r w:rsidRPr="005B3BC8">
        <w:rPr>
          <w:rFonts w:ascii="Arial" w:hAnsi="Arial" w:cs="Arial"/>
        </w:rPr>
        <w:t>Jovánovics</w:t>
      </w:r>
      <w:proofErr w:type="spellEnd"/>
      <w:r w:rsidRPr="005B3BC8">
        <w:rPr>
          <w:rFonts w:ascii="Arial" w:hAnsi="Arial" w:cs="Arial"/>
        </w:rPr>
        <w:t xml:space="preserve"> György, Kósa János, Lengyel András, Lotz Károly, Réti István, Szőnyi István, </w:t>
      </w:r>
      <w:proofErr w:type="spellStart"/>
      <w:r w:rsidRPr="005B3BC8">
        <w:rPr>
          <w:rFonts w:ascii="Arial" w:hAnsi="Arial" w:cs="Arial"/>
        </w:rPr>
        <w:t>Tranker</w:t>
      </w:r>
      <w:proofErr w:type="spellEnd"/>
      <w:r w:rsidRPr="005B3BC8">
        <w:rPr>
          <w:rFonts w:ascii="Arial" w:hAnsi="Arial" w:cs="Arial"/>
        </w:rPr>
        <w:t xml:space="preserve"> Kata, Katarina </w:t>
      </w:r>
      <w:proofErr w:type="spellStart"/>
      <w:r w:rsidRPr="005B3BC8">
        <w:rPr>
          <w:rFonts w:ascii="Arial" w:hAnsi="Arial" w:cs="Arial"/>
        </w:rPr>
        <w:t>Ševic</w:t>
      </w:r>
      <w:proofErr w:type="spellEnd"/>
      <w:r w:rsidRPr="005B3BC8">
        <w:rPr>
          <w:rFonts w:ascii="Arial" w:hAnsi="Arial" w:cs="Arial"/>
        </w:rPr>
        <w:t xml:space="preserve">, Vaszary János alkotásait is. A Képzőművészeti Egyetem hallgatói pedig új, izgalmas alkotásokkal reflektálnak az ikonikus palota történetére. A 19. században a belső udvart egy gyönyörű majolika kút </w:t>
      </w:r>
      <w:r w:rsidR="00F279E7">
        <w:rPr>
          <w:rFonts w:ascii="Arial" w:hAnsi="Arial" w:cs="Arial"/>
        </w:rPr>
        <w:t xml:space="preserve">díszítette - Fischer Mór </w:t>
      </w:r>
      <w:proofErr w:type="spellStart"/>
      <w:r w:rsidR="00F279E7">
        <w:rPr>
          <w:rFonts w:ascii="Arial" w:hAnsi="Arial" w:cs="Arial"/>
        </w:rPr>
        <w:t>porcelá</w:t>
      </w:r>
      <w:r w:rsidRPr="005B3BC8">
        <w:rPr>
          <w:rFonts w:ascii="Arial" w:hAnsi="Arial" w:cs="Arial"/>
        </w:rPr>
        <w:t>ngyáros</w:t>
      </w:r>
      <w:proofErr w:type="spellEnd"/>
      <w:r w:rsidRPr="005B3BC8">
        <w:rPr>
          <w:rFonts w:ascii="Arial" w:hAnsi="Arial" w:cs="Arial"/>
        </w:rPr>
        <w:t xml:space="preserve"> ajándéka</w:t>
      </w:r>
      <w:r w:rsidR="00FC6AF9">
        <w:rPr>
          <w:rFonts w:ascii="Arial" w:hAnsi="Arial" w:cs="Arial"/>
        </w:rPr>
        <w:t>ként</w:t>
      </w:r>
      <w:r w:rsidRPr="005B3BC8">
        <w:rPr>
          <w:rFonts w:ascii="Arial" w:hAnsi="Arial" w:cs="Arial"/>
        </w:rPr>
        <w:t xml:space="preserve"> -, amelyről csak dokumentumfotók maradtak ránk. </w:t>
      </w:r>
      <w:proofErr w:type="spellStart"/>
      <w:r w:rsidRPr="005B3BC8">
        <w:rPr>
          <w:rFonts w:ascii="Arial" w:hAnsi="Arial" w:cs="Arial"/>
        </w:rPr>
        <w:t>Laneur</w:t>
      </w:r>
      <w:r w:rsidR="00F279E7">
        <w:rPr>
          <w:rFonts w:ascii="Arial" w:hAnsi="Arial" w:cs="Arial"/>
        </w:rPr>
        <w:t>y</w:t>
      </w:r>
      <w:proofErr w:type="spellEnd"/>
      <w:r w:rsidR="00F279E7">
        <w:rPr>
          <w:rFonts w:ascii="Arial" w:hAnsi="Arial" w:cs="Arial"/>
        </w:rPr>
        <w:t xml:space="preserve"> Tom hallgató újraformálta a </w:t>
      </w:r>
      <w:proofErr w:type="spellStart"/>
      <w:r w:rsidR="00F279E7">
        <w:rPr>
          <w:rFonts w:ascii="Arial" w:hAnsi="Arial" w:cs="Arial"/>
        </w:rPr>
        <w:t>dí</w:t>
      </w:r>
      <w:r w:rsidRPr="005B3BC8">
        <w:rPr>
          <w:rFonts w:ascii="Arial" w:hAnsi="Arial" w:cs="Arial"/>
        </w:rPr>
        <w:t>szkutat</w:t>
      </w:r>
      <w:proofErr w:type="spellEnd"/>
      <w:r w:rsidRPr="005B3BC8">
        <w:rPr>
          <w:rFonts w:ascii="Arial" w:hAnsi="Arial" w:cs="Arial"/>
        </w:rPr>
        <w:t xml:space="preserve">, a </w:t>
      </w:r>
      <w:r w:rsidRPr="00F279E7">
        <w:rPr>
          <w:rFonts w:ascii="Arial" w:hAnsi="Arial" w:cs="Arial"/>
          <w:i/>
        </w:rPr>
        <w:t>Térfoglalások - A Régi Műcsarnok történetei</w:t>
      </w:r>
      <w:r w:rsidRPr="005B3BC8">
        <w:rPr>
          <w:rFonts w:ascii="Arial" w:hAnsi="Arial" w:cs="Arial"/>
        </w:rPr>
        <w:t xml:space="preserve"> kiállításra drótokból készítette el a majolika kút kicsinyített mását. Egy hallgatói csoport - Heim Fanni, </w:t>
      </w:r>
      <w:proofErr w:type="spellStart"/>
      <w:r w:rsidRPr="005B3BC8">
        <w:rPr>
          <w:rFonts w:ascii="Arial" w:hAnsi="Arial" w:cs="Arial"/>
        </w:rPr>
        <w:t>Panák</w:t>
      </w:r>
      <w:proofErr w:type="spellEnd"/>
      <w:r w:rsidRPr="005B3BC8">
        <w:rPr>
          <w:rFonts w:ascii="Arial" w:hAnsi="Arial" w:cs="Arial"/>
        </w:rPr>
        <w:t xml:space="preserve"> Laura, Döbröntei Klári, Sziládi Szabolcs - archív fotók felhasználásával látványos animációban eleveníti fel az épület első pár évtizedének hangulatát.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 xml:space="preserve"> </w:t>
      </w:r>
    </w:p>
    <w:p w:rsidR="005B3BC8" w:rsidRDefault="005B3BC8" w:rsidP="005B3BC8">
      <w:pPr>
        <w:spacing w:after="0" w:line="240" w:lineRule="auto"/>
        <w:jc w:val="both"/>
        <w:rPr>
          <w:rFonts w:ascii="Arial" w:hAnsi="Arial" w:cs="Arial"/>
          <w:b/>
        </w:rPr>
      </w:pPr>
      <w:r w:rsidRPr="005B3BC8">
        <w:rPr>
          <w:rFonts w:ascii="Arial" w:hAnsi="Arial" w:cs="Arial"/>
          <w:b/>
        </w:rPr>
        <w:t>A híres Lotz-freskók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  <w:b/>
        </w:rPr>
      </w:pP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 xml:space="preserve">A </w:t>
      </w:r>
      <w:r w:rsidRPr="00F279E7">
        <w:rPr>
          <w:rFonts w:ascii="Arial" w:hAnsi="Arial" w:cs="Arial"/>
          <w:i/>
        </w:rPr>
        <w:t>Térfoglalások - A Régi Műcsarnok történetei</w:t>
      </w:r>
      <w:r w:rsidRPr="005B3BC8">
        <w:rPr>
          <w:rFonts w:ascii="Arial" w:hAnsi="Arial" w:cs="Arial"/>
        </w:rPr>
        <w:t xml:space="preserve"> kiállítás fókuszában az épületrész legnagyobb látványossága, a frissen restaurált, csodálatos Lotz-freskók állnak.</w:t>
      </w:r>
      <w:r w:rsidR="00FC6AF9">
        <w:rPr>
          <w:rFonts w:ascii="Arial" w:hAnsi="Arial" w:cs="Arial"/>
        </w:rPr>
        <w:t xml:space="preserve"> </w:t>
      </w:r>
      <w:r w:rsidRPr="005B3BC8">
        <w:rPr>
          <w:rFonts w:ascii="Arial" w:hAnsi="Arial" w:cs="Arial"/>
        </w:rPr>
        <w:t xml:space="preserve">A Képzőművészeti Egyetem Régi Műcsarnokának mennyezetét díszítő </w:t>
      </w:r>
      <w:r w:rsidR="00F279E7">
        <w:rPr>
          <w:rFonts w:ascii="Arial" w:hAnsi="Arial" w:cs="Arial"/>
        </w:rPr>
        <w:t xml:space="preserve">Lotz-freskók restaurálása 2021 </w:t>
      </w:r>
      <w:r>
        <w:rPr>
          <w:rFonts w:ascii="Arial" w:hAnsi="Arial" w:cs="Arial"/>
        </w:rPr>
        <w:t>v</w:t>
      </w:r>
      <w:r w:rsidRPr="005B3BC8">
        <w:rPr>
          <w:rFonts w:ascii="Arial" w:hAnsi="Arial" w:cs="Arial"/>
        </w:rPr>
        <w:t xml:space="preserve">égén </w:t>
      </w:r>
      <w:r w:rsidRPr="005B3BC8">
        <w:rPr>
          <w:rFonts w:ascii="Arial" w:hAnsi="Arial" w:cs="Arial"/>
        </w:rPr>
        <w:lastRenderedPageBreak/>
        <w:t>fejeződött be,</w:t>
      </w:r>
      <w:r>
        <w:rPr>
          <w:rFonts w:ascii="Arial" w:hAnsi="Arial" w:cs="Arial"/>
        </w:rPr>
        <w:t xml:space="preserve"> </w:t>
      </w:r>
      <w:r w:rsidRPr="005B3BC8">
        <w:rPr>
          <w:rFonts w:ascii="Arial" w:hAnsi="Arial" w:cs="Arial"/>
        </w:rPr>
        <w:t>ugyanekkor újult meg az épület díszes előcsarnoka, aulája, lépcsőháza és rektori folyosója is. A nagyszabású felújítási projektet széleskörű kutatási munkák előzték meg, melynek célja az volt, hogy az évtizedek alatt súlyosan roncsolódott Lotz-fal</w:t>
      </w:r>
      <w:r>
        <w:rPr>
          <w:rFonts w:ascii="Arial" w:hAnsi="Arial" w:cs="Arial"/>
        </w:rPr>
        <w:t>i</w:t>
      </w:r>
      <w:r w:rsidR="001441DE">
        <w:rPr>
          <w:rFonts w:ascii="Arial" w:hAnsi="Arial" w:cs="Arial"/>
        </w:rPr>
        <w:t>képegyüttes</w:t>
      </w:r>
      <w:r w:rsidRPr="005B3BC8">
        <w:rPr>
          <w:rFonts w:ascii="Arial" w:hAnsi="Arial" w:cs="Arial"/>
        </w:rPr>
        <w:t xml:space="preserve"> és a Láng Adolf által tervezett épületrész </w:t>
      </w:r>
      <w:r w:rsidR="001441DE">
        <w:rPr>
          <w:rFonts w:ascii="Arial" w:hAnsi="Arial" w:cs="Arial"/>
        </w:rPr>
        <w:t>neoreneszánsz belső terei újra</w:t>
      </w:r>
      <w:r w:rsidR="003D2C54">
        <w:rPr>
          <w:rFonts w:ascii="Arial" w:hAnsi="Arial" w:cs="Arial"/>
        </w:rPr>
        <w:t xml:space="preserve"> az eredeti </w:t>
      </w:r>
      <w:r w:rsidRPr="005B3BC8">
        <w:rPr>
          <w:rFonts w:ascii="Arial" w:hAnsi="Arial" w:cs="Arial"/>
        </w:rPr>
        <w:t>pompájukban legyenek láthatóak. A restaurálás során az épületrész díszítőfestése mellett a fa, üveg, fém és kő épületelemek is megújultak.</w:t>
      </w:r>
      <w:r w:rsidR="001441DE">
        <w:rPr>
          <w:rFonts w:ascii="Arial" w:hAnsi="Arial" w:cs="Arial"/>
        </w:rPr>
        <w:t xml:space="preserve"> </w:t>
      </w:r>
      <w:r w:rsidRPr="005B3BC8">
        <w:rPr>
          <w:rFonts w:ascii="Arial" w:hAnsi="Arial" w:cs="Arial"/>
        </w:rPr>
        <w:t>A Lotz-faliképciklus allegorikus női figurái a művészeti ágakat - Festészet, Szobrászat, Rajz, Építészet, Iparművészet, Művészettörténet -, valamint az akadémikus művészet alapfogalmait - Valóság, Képzelet, Fantázia, Harmóni</w:t>
      </w:r>
      <w:r w:rsidR="001441DE">
        <w:rPr>
          <w:rFonts w:ascii="Arial" w:hAnsi="Arial" w:cs="Arial"/>
        </w:rPr>
        <w:t xml:space="preserve">a - testesítik meg. A </w:t>
      </w:r>
      <w:r w:rsidR="003D2C54">
        <w:rPr>
          <w:rFonts w:ascii="Arial" w:hAnsi="Arial" w:cs="Arial"/>
        </w:rPr>
        <w:t xml:space="preserve">Lotz-freskók </w:t>
      </w:r>
      <w:r w:rsidR="001441DE">
        <w:rPr>
          <w:rFonts w:ascii="Arial" w:hAnsi="Arial" w:cs="Arial"/>
        </w:rPr>
        <w:t>restaurálás</w:t>
      </w:r>
      <w:r w:rsidR="003D2C54">
        <w:rPr>
          <w:rFonts w:ascii="Arial" w:hAnsi="Arial" w:cs="Arial"/>
        </w:rPr>
        <w:t>a</w:t>
      </w:r>
      <w:r w:rsidR="001441DE">
        <w:rPr>
          <w:rFonts w:ascii="Arial" w:hAnsi="Arial" w:cs="Arial"/>
        </w:rPr>
        <w:t xml:space="preserve"> különleges szakértelmet igényelt, mivel a </w:t>
      </w:r>
      <w:r w:rsidRPr="005B3BC8">
        <w:rPr>
          <w:rFonts w:ascii="Arial" w:hAnsi="Arial" w:cs="Arial"/>
        </w:rPr>
        <w:t xml:space="preserve">falfestések </w:t>
      </w:r>
      <w:proofErr w:type="spellStart"/>
      <w:r w:rsidRPr="005B3BC8">
        <w:rPr>
          <w:rFonts w:ascii="Arial" w:hAnsi="Arial" w:cs="Arial"/>
        </w:rPr>
        <w:t>szekkótechnikával</w:t>
      </w:r>
      <w:proofErr w:type="spellEnd"/>
      <w:r w:rsidRPr="005B3BC8">
        <w:rPr>
          <w:rFonts w:ascii="Arial" w:hAnsi="Arial" w:cs="Arial"/>
        </w:rPr>
        <w:t>, száraz vakolatra, olajfestékkel készültek.</w:t>
      </w:r>
      <w:r w:rsidR="001441DE">
        <w:rPr>
          <w:rFonts w:ascii="Arial" w:hAnsi="Arial" w:cs="Arial"/>
        </w:rPr>
        <w:t xml:space="preserve"> </w:t>
      </w:r>
      <w:r w:rsidRPr="005B3BC8">
        <w:rPr>
          <w:rFonts w:ascii="Arial" w:hAnsi="Arial" w:cs="Arial"/>
        </w:rPr>
        <w:t xml:space="preserve">A </w:t>
      </w:r>
      <w:r w:rsidRPr="00F279E7">
        <w:rPr>
          <w:rFonts w:ascii="Arial" w:hAnsi="Arial" w:cs="Arial"/>
          <w:i/>
        </w:rPr>
        <w:t>Térfoglalások - A Régi Műcsarnok történetei</w:t>
      </w:r>
      <w:r w:rsidRPr="005B3BC8">
        <w:rPr>
          <w:rFonts w:ascii="Arial" w:hAnsi="Arial" w:cs="Arial"/>
        </w:rPr>
        <w:t xml:space="preserve"> kiállítás bemutatja Lotz-freskók előtörténetét, festményváltozatait, valamint egy különleges válogatást is az egyetem Művészeti Gyűjteményének Lotz-kollekciójából. A káprázatos archív anyagot az egyetem volt és jelenlegi tanárainak</w:t>
      </w:r>
      <w:r w:rsidR="003D2C54">
        <w:rPr>
          <w:rFonts w:ascii="Arial" w:hAnsi="Arial" w:cs="Arial"/>
        </w:rPr>
        <w:t xml:space="preserve"> és diákjainak a Lotz allegóriák</w:t>
      </w:r>
      <w:r w:rsidRPr="005B3BC8">
        <w:rPr>
          <w:rFonts w:ascii="Arial" w:hAnsi="Arial" w:cs="Arial"/>
        </w:rPr>
        <w:t>hoz kapcsolódó munkái egészítik ki.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 xml:space="preserve"> </w:t>
      </w:r>
    </w:p>
    <w:p w:rsidR="005B3BC8" w:rsidRPr="005B3BC8" w:rsidRDefault="003D2C54" w:rsidP="005B3B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Révész Emese a kiállítás </w:t>
      </w:r>
      <w:r w:rsidR="005B3BC8" w:rsidRPr="005B3BC8">
        <w:rPr>
          <w:rFonts w:ascii="Arial" w:hAnsi="Arial" w:cs="Arial"/>
        </w:rPr>
        <w:t>kurátora, a Művészettörténet Tanszék oktatója kiemelte: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>“</w:t>
      </w:r>
      <w:r w:rsidRPr="00F279E7">
        <w:rPr>
          <w:rFonts w:ascii="Arial" w:hAnsi="Arial" w:cs="Arial"/>
          <w:i/>
        </w:rPr>
        <w:t>Rendkívüli kaland Budapest egyik ikonikus épületének történetét megismerni és megmutatni a nagyközönségnek. Célunk, hogy érzékeltessük ennek az épületlét a varázsát, ami ma is áthatja a tereit.”</w:t>
      </w:r>
    </w:p>
    <w:p w:rsidR="005B3BC8" w:rsidRPr="005B3BC8" w:rsidRDefault="003D2C54" w:rsidP="005B3B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Lázár Eszter a kiállítás</w:t>
      </w:r>
      <w:r w:rsidR="005B3BC8" w:rsidRPr="005B3BC8">
        <w:rPr>
          <w:rFonts w:ascii="Arial" w:hAnsi="Arial" w:cs="Arial"/>
        </w:rPr>
        <w:t xml:space="preserve"> </w:t>
      </w:r>
      <w:r w:rsidR="001569D3">
        <w:rPr>
          <w:rFonts w:ascii="Arial" w:hAnsi="Arial" w:cs="Arial"/>
        </w:rPr>
        <w:t xml:space="preserve">másik </w:t>
      </w:r>
      <w:r w:rsidR="005B3BC8" w:rsidRPr="005B3BC8">
        <w:rPr>
          <w:rFonts w:ascii="Arial" w:hAnsi="Arial" w:cs="Arial"/>
        </w:rPr>
        <w:t>kurátora, a Képzőművészet-elmélet Tanszék oktatója összefoglalta: “</w:t>
      </w:r>
      <w:r w:rsidR="005B3BC8" w:rsidRPr="00F279E7">
        <w:rPr>
          <w:rFonts w:ascii="Arial" w:hAnsi="Arial" w:cs="Arial"/>
          <w:i/>
        </w:rPr>
        <w:t>Az épület története nem egy lezárult korszak lenyomata: ezek ma is aktív terek, melyeket a művészek és művészhallgatók nap, mint nap használnak. A Régi Műcsarnok múltja egyúttal az ő jelenük is</w:t>
      </w:r>
      <w:r w:rsidR="005B3BC8" w:rsidRPr="005B3BC8">
        <w:rPr>
          <w:rFonts w:ascii="Arial" w:hAnsi="Arial" w:cs="Arial"/>
        </w:rPr>
        <w:t>.”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 xml:space="preserve">A kiállítás designját a Képző látványtervező hallgatói valósították meg, a grafikai arculatát a Tervezőgrafikai Tanszék egyik hallgatója, Tarcsa Rebeka készítette. Az arculat alapmotívuma a </w:t>
      </w:r>
      <w:proofErr w:type="spellStart"/>
      <w:r w:rsidRPr="005B3BC8">
        <w:rPr>
          <w:rFonts w:ascii="Arial" w:hAnsi="Arial" w:cs="Arial"/>
        </w:rPr>
        <w:t>mőbiusz-szalag</w:t>
      </w:r>
      <w:proofErr w:type="spellEnd"/>
      <w:r w:rsidRPr="005B3BC8">
        <w:rPr>
          <w:rFonts w:ascii="Arial" w:hAnsi="Arial" w:cs="Arial"/>
        </w:rPr>
        <w:t xml:space="preserve">, amely utal a kiállítótér egykori funkcióinak megismételhetőségére, egy történet lezárásának lehetetlenségére, valamint a fizikai adottságokkal rendelkező terekből való kilépés nehézségeire is.  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 xml:space="preserve"> 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>A kiállítást Bojár Iván András művészettörté</w:t>
      </w:r>
      <w:r w:rsidR="00D01EFC">
        <w:rPr>
          <w:rFonts w:ascii="Arial" w:hAnsi="Arial" w:cs="Arial"/>
        </w:rPr>
        <w:t>nész nyitja meg 2022. február 22</w:t>
      </w:r>
      <w:r w:rsidRPr="005B3BC8">
        <w:rPr>
          <w:rFonts w:ascii="Arial" w:hAnsi="Arial" w:cs="Arial"/>
        </w:rPr>
        <w:t>-én, 18 órakor.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 xml:space="preserve"> 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>Az egyetem szombatonként tárlatvezetéseket tervez.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 xml:space="preserve"> 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>A kiállítás megtekinthető 2022. március 19-ig, hétfő-péntek: 14.00-19.00, szombat: 10.00-18.00.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 xml:space="preserve"> </w:t>
      </w:r>
    </w:p>
    <w:p w:rsidR="00D01EFC" w:rsidRDefault="005B3BC8" w:rsidP="005B3BC8">
      <w:pPr>
        <w:spacing w:after="0" w:line="240" w:lineRule="auto"/>
        <w:jc w:val="both"/>
        <w:rPr>
          <w:rFonts w:ascii="Arial" w:hAnsi="Arial" w:cs="Arial"/>
          <w:b/>
        </w:rPr>
      </w:pPr>
      <w:r w:rsidRPr="005B3BC8">
        <w:rPr>
          <w:rFonts w:ascii="Arial" w:hAnsi="Arial" w:cs="Arial"/>
          <w:b/>
        </w:rPr>
        <w:t xml:space="preserve">Nagy felbontású fotók letölthetők: </w:t>
      </w:r>
    </w:p>
    <w:p w:rsidR="00D01EFC" w:rsidRDefault="00D01EFC" w:rsidP="005B3BC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Credit: </w:t>
      </w:r>
    </w:p>
    <w:p w:rsidR="00D01EFC" w:rsidRPr="00B0153A" w:rsidRDefault="00D01EFC" w:rsidP="005B3BC8">
      <w:pPr>
        <w:spacing w:after="0" w:line="240" w:lineRule="auto"/>
        <w:jc w:val="both"/>
        <w:rPr>
          <w:rFonts w:ascii="Arial" w:hAnsi="Arial" w:cs="Arial"/>
        </w:rPr>
      </w:pPr>
      <w:r w:rsidRPr="00B0153A">
        <w:rPr>
          <w:rFonts w:ascii="Arial" w:hAnsi="Arial" w:cs="Arial"/>
        </w:rPr>
        <w:t xml:space="preserve">Épület- és freskófotók: </w:t>
      </w:r>
      <w:r w:rsidR="00B0153A" w:rsidRPr="00B0153A">
        <w:rPr>
          <w:rFonts w:ascii="Arial" w:hAnsi="Arial" w:cs="Arial"/>
          <w:b/>
        </w:rPr>
        <w:t>Fotó:</w:t>
      </w:r>
      <w:r w:rsidR="00B0153A">
        <w:rPr>
          <w:rFonts w:ascii="Arial" w:hAnsi="Arial" w:cs="Arial"/>
        </w:rPr>
        <w:t xml:space="preserve"> </w:t>
      </w:r>
      <w:proofErr w:type="spellStart"/>
      <w:r w:rsidRPr="00B0153A">
        <w:rPr>
          <w:rFonts w:ascii="Arial" w:hAnsi="Arial" w:cs="Arial"/>
          <w:b/>
        </w:rPr>
        <w:t>Gabelics</w:t>
      </w:r>
      <w:proofErr w:type="spellEnd"/>
      <w:r w:rsidRPr="00B0153A">
        <w:rPr>
          <w:rFonts w:ascii="Arial" w:hAnsi="Arial" w:cs="Arial"/>
          <w:b/>
        </w:rPr>
        <w:t xml:space="preserve"> Antal / MKE</w:t>
      </w:r>
      <w:r w:rsidRPr="00B0153A">
        <w:rPr>
          <w:rFonts w:ascii="Arial" w:hAnsi="Arial" w:cs="Arial"/>
        </w:rPr>
        <w:t xml:space="preserve"> </w:t>
      </w:r>
    </w:p>
    <w:p w:rsidR="005B3BC8" w:rsidRPr="006572BC" w:rsidRDefault="006572BC" w:rsidP="005B3BC8">
      <w:pPr>
        <w:spacing w:after="0" w:line="240" w:lineRule="auto"/>
        <w:jc w:val="both"/>
      </w:pPr>
      <w:r>
        <w:rPr>
          <w:rFonts w:ascii="Arial" w:hAnsi="Arial" w:cs="Arial"/>
        </w:rPr>
        <w:t>Többi fotó</w:t>
      </w:r>
      <w:r w:rsidR="005B3BC8" w:rsidRPr="005B3BC8">
        <w:rPr>
          <w:rFonts w:ascii="Arial" w:hAnsi="Arial" w:cs="Arial"/>
        </w:rPr>
        <w:t xml:space="preserve">: </w:t>
      </w:r>
      <w:r w:rsidR="005B3BC8" w:rsidRPr="00B0153A">
        <w:rPr>
          <w:rFonts w:ascii="Arial" w:hAnsi="Arial" w:cs="Arial"/>
          <w:b/>
        </w:rPr>
        <w:t>Forrás: MKE</w:t>
      </w:r>
    </w:p>
    <w:p w:rsidR="005B3BC8" w:rsidRPr="005B3BC8" w:rsidRDefault="00E62DC4" w:rsidP="005B3BC8">
      <w:pPr>
        <w:spacing w:after="0" w:line="240" w:lineRule="auto"/>
        <w:jc w:val="both"/>
        <w:rPr>
          <w:rFonts w:ascii="Arial" w:hAnsi="Arial" w:cs="Arial"/>
        </w:rPr>
      </w:pPr>
      <w:hyperlink r:id="rId4" w:history="1">
        <w:r w:rsidR="00F279E7" w:rsidRPr="00940E1B">
          <w:rPr>
            <w:rStyle w:val="Hiperhivatkozs"/>
            <w:rFonts w:ascii="Arial" w:hAnsi="Arial" w:cs="Arial"/>
          </w:rPr>
          <w:t>http://www.mke</w:t>
        </w:r>
        <w:r w:rsidR="00F279E7" w:rsidRPr="00940E1B">
          <w:rPr>
            <w:rStyle w:val="Hiperhivatkozs"/>
            <w:rFonts w:ascii="Arial" w:hAnsi="Arial" w:cs="Arial"/>
          </w:rPr>
          <w:t>.</w:t>
        </w:r>
        <w:r w:rsidR="00F279E7" w:rsidRPr="00940E1B">
          <w:rPr>
            <w:rStyle w:val="Hiperhivatkozs"/>
            <w:rFonts w:ascii="Arial" w:hAnsi="Arial" w:cs="Arial"/>
          </w:rPr>
          <w:t>hu/media</w:t>
        </w:r>
      </w:hyperlink>
      <w:r w:rsidR="00F279E7">
        <w:rPr>
          <w:rFonts w:ascii="Arial" w:hAnsi="Arial" w:cs="Arial"/>
        </w:rPr>
        <w:t xml:space="preserve"> 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 xml:space="preserve"> 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  <w:b/>
        </w:rPr>
        <w:t>Videó:</w:t>
      </w:r>
      <w:r w:rsidRPr="005B3BC8">
        <w:rPr>
          <w:rFonts w:ascii="Arial" w:hAnsi="Arial" w:cs="Arial"/>
        </w:rPr>
        <w:t xml:space="preserve"> Credit: Forrás: MKE</w:t>
      </w:r>
    </w:p>
    <w:p w:rsidR="005B3BC8" w:rsidRPr="005B3BC8" w:rsidRDefault="00E62DC4" w:rsidP="005B3BC8">
      <w:pPr>
        <w:spacing w:after="0" w:line="240" w:lineRule="auto"/>
        <w:jc w:val="both"/>
        <w:rPr>
          <w:rFonts w:ascii="Arial" w:hAnsi="Arial" w:cs="Arial"/>
        </w:rPr>
      </w:pPr>
      <w:hyperlink r:id="rId5" w:history="1">
        <w:r w:rsidR="00F279E7" w:rsidRPr="00940E1B">
          <w:rPr>
            <w:rStyle w:val="Hiperhivatkozs"/>
            <w:rFonts w:ascii="Arial" w:hAnsi="Arial" w:cs="Arial"/>
          </w:rPr>
          <w:t>https://youtu.be/luJ_ow_kB1I</w:t>
        </w:r>
      </w:hyperlink>
      <w:r w:rsidR="00F279E7">
        <w:rPr>
          <w:rFonts w:ascii="Arial" w:hAnsi="Arial" w:cs="Arial"/>
        </w:rPr>
        <w:t xml:space="preserve"> 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 xml:space="preserve"> 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  <w:b/>
        </w:rPr>
      </w:pPr>
      <w:r w:rsidRPr="005B3BC8">
        <w:rPr>
          <w:rFonts w:ascii="Arial" w:hAnsi="Arial" w:cs="Arial"/>
          <w:b/>
        </w:rPr>
        <w:t>Bővebb információ:</w:t>
      </w:r>
    </w:p>
    <w:p w:rsidR="005B3BC8" w:rsidRPr="005B3BC8" w:rsidRDefault="00E62DC4" w:rsidP="005B3BC8">
      <w:pPr>
        <w:spacing w:after="0" w:line="240" w:lineRule="auto"/>
        <w:jc w:val="both"/>
        <w:rPr>
          <w:rFonts w:ascii="Arial" w:hAnsi="Arial" w:cs="Arial"/>
        </w:rPr>
      </w:pPr>
      <w:hyperlink r:id="rId6" w:history="1">
        <w:r w:rsidR="003D2C54" w:rsidRPr="00940E1B">
          <w:rPr>
            <w:rStyle w:val="Hiperhivatkozs"/>
            <w:rFonts w:ascii="Arial" w:hAnsi="Arial" w:cs="Arial"/>
          </w:rPr>
          <w:t>www.mke.hu</w:t>
        </w:r>
      </w:hyperlink>
      <w:r w:rsidR="003D2C54">
        <w:rPr>
          <w:rFonts w:ascii="Arial" w:hAnsi="Arial" w:cs="Arial"/>
        </w:rPr>
        <w:t xml:space="preserve"> 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 xml:space="preserve"> 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  <w:b/>
        </w:rPr>
      </w:pPr>
      <w:r w:rsidRPr="005B3BC8">
        <w:rPr>
          <w:rFonts w:ascii="Arial" w:hAnsi="Arial" w:cs="Arial"/>
          <w:b/>
        </w:rPr>
        <w:t>Kontakt:</w:t>
      </w:r>
    </w:p>
    <w:p w:rsidR="005B3BC8" w:rsidRPr="005B3BC8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>Kubik Elvira rektori kommunikációs főtanácsadó, Magyar Képzőművészeti Egyetem</w:t>
      </w:r>
    </w:p>
    <w:p w:rsidR="005B3BC8" w:rsidRPr="005B3BC8" w:rsidRDefault="00E62DC4" w:rsidP="005B3BC8">
      <w:pPr>
        <w:spacing w:after="0" w:line="240" w:lineRule="auto"/>
        <w:jc w:val="both"/>
        <w:rPr>
          <w:rFonts w:ascii="Arial" w:hAnsi="Arial" w:cs="Arial"/>
        </w:rPr>
      </w:pPr>
      <w:hyperlink r:id="rId7" w:history="1">
        <w:r w:rsidR="00F279E7" w:rsidRPr="00940E1B">
          <w:rPr>
            <w:rStyle w:val="Hiperhivatkozs"/>
            <w:rFonts w:ascii="Arial" w:hAnsi="Arial" w:cs="Arial"/>
          </w:rPr>
          <w:t>kubik.elvira@mke.hu</w:t>
        </w:r>
      </w:hyperlink>
      <w:r w:rsidR="00F279E7">
        <w:rPr>
          <w:rFonts w:ascii="Arial" w:hAnsi="Arial" w:cs="Arial"/>
        </w:rPr>
        <w:t xml:space="preserve"> </w:t>
      </w:r>
    </w:p>
    <w:p w:rsidR="005B3BC8" w:rsidRPr="00C55750" w:rsidRDefault="005B3BC8" w:rsidP="005B3BC8">
      <w:pPr>
        <w:spacing w:after="0" w:line="240" w:lineRule="auto"/>
        <w:jc w:val="both"/>
        <w:rPr>
          <w:rFonts w:ascii="Arial" w:hAnsi="Arial" w:cs="Arial"/>
        </w:rPr>
      </w:pPr>
      <w:r w:rsidRPr="005B3BC8">
        <w:rPr>
          <w:rFonts w:ascii="Arial" w:hAnsi="Arial" w:cs="Arial"/>
        </w:rPr>
        <w:t>06 20 916 32 06</w:t>
      </w:r>
    </w:p>
    <w:p w:rsidR="00595A72" w:rsidRPr="00595A72" w:rsidRDefault="00595A72" w:rsidP="00011E3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95A72" w:rsidRPr="00595A72" w:rsidSect="00700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268C"/>
    <w:rsid w:val="0000708C"/>
    <w:rsid w:val="00011E3A"/>
    <w:rsid w:val="00014C49"/>
    <w:rsid w:val="00021A2B"/>
    <w:rsid w:val="0004385F"/>
    <w:rsid w:val="000D7D03"/>
    <w:rsid w:val="00105CC8"/>
    <w:rsid w:val="00125F4B"/>
    <w:rsid w:val="001441DE"/>
    <w:rsid w:val="001569D3"/>
    <w:rsid w:val="001E6741"/>
    <w:rsid w:val="0020208A"/>
    <w:rsid w:val="00235FAD"/>
    <w:rsid w:val="00296094"/>
    <w:rsid w:val="002E675E"/>
    <w:rsid w:val="00312308"/>
    <w:rsid w:val="0033121D"/>
    <w:rsid w:val="0035176C"/>
    <w:rsid w:val="003B2479"/>
    <w:rsid w:val="003C342D"/>
    <w:rsid w:val="003D2C54"/>
    <w:rsid w:val="003E3336"/>
    <w:rsid w:val="004329E0"/>
    <w:rsid w:val="00464A0E"/>
    <w:rsid w:val="00475189"/>
    <w:rsid w:val="00497331"/>
    <w:rsid w:val="004A3C47"/>
    <w:rsid w:val="004B268C"/>
    <w:rsid w:val="004B6C48"/>
    <w:rsid w:val="004C75A9"/>
    <w:rsid w:val="004F43A8"/>
    <w:rsid w:val="0050303F"/>
    <w:rsid w:val="00541F6A"/>
    <w:rsid w:val="0055053B"/>
    <w:rsid w:val="0057423C"/>
    <w:rsid w:val="00575B11"/>
    <w:rsid w:val="00595A72"/>
    <w:rsid w:val="005B3BC8"/>
    <w:rsid w:val="005F2E1A"/>
    <w:rsid w:val="00612F83"/>
    <w:rsid w:val="00613C04"/>
    <w:rsid w:val="00616147"/>
    <w:rsid w:val="006572BC"/>
    <w:rsid w:val="007001CB"/>
    <w:rsid w:val="00704E70"/>
    <w:rsid w:val="00711F48"/>
    <w:rsid w:val="0074552D"/>
    <w:rsid w:val="00755173"/>
    <w:rsid w:val="007C27F7"/>
    <w:rsid w:val="007C53ED"/>
    <w:rsid w:val="007F0873"/>
    <w:rsid w:val="0081400B"/>
    <w:rsid w:val="00843846"/>
    <w:rsid w:val="0086628F"/>
    <w:rsid w:val="008945FB"/>
    <w:rsid w:val="008F13DE"/>
    <w:rsid w:val="00952DC8"/>
    <w:rsid w:val="00970BF6"/>
    <w:rsid w:val="009C2F7F"/>
    <w:rsid w:val="00AA3946"/>
    <w:rsid w:val="00B0153A"/>
    <w:rsid w:val="00B71B96"/>
    <w:rsid w:val="00BC0977"/>
    <w:rsid w:val="00BE045F"/>
    <w:rsid w:val="00C04350"/>
    <w:rsid w:val="00C415AB"/>
    <w:rsid w:val="00C55750"/>
    <w:rsid w:val="00C6673D"/>
    <w:rsid w:val="00CD5F35"/>
    <w:rsid w:val="00CE0CF3"/>
    <w:rsid w:val="00D01EFC"/>
    <w:rsid w:val="00D35270"/>
    <w:rsid w:val="00D76452"/>
    <w:rsid w:val="00D9775F"/>
    <w:rsid w:val="00E37904"/>
    <w:rsid w:val="00E60EF4"/>
    <w:rsid w:val="00E62DC4"/>
    <w:rsid w:val="00E771FB"/>
    <w:rsid w:val="00E8386A"/>
    <w:rsid w:val="00E841A9"/>
    <w:rsid w:val="00EC75C5"/>
    <w:rsid w:val="00F11D1E"/>
    <w:rsid w:val="00F279E7"/>
    <w:rsid w:val="00FB129C"/>
    <w:rsid w:val="00FC6AF9"/>
    <w:rsid w:val="00FD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01CB"/>
  </w:style>
  <w:style w:type="paragraph" w:styleId="Cmsor2">
    <w:name w:val="heading 2"/>
    <w:basedOn w:val="Norml"/>
    <w:link w:val="Cmsor2Char"/>
    <w:uiPriority w:val="9"/>
    <w:qFormat/>
    <w:rsid w:val="004B2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B268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268C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4B268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657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bik.elvira@mk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ke.hu" TargetMode="External"/><Relationship Id="rId5" Type="http://schemas.openxmlformats.org/officeDocument/2006/relationships/hyperlink" Target="https://youtu.be/luJ_ow_kB1I" TargetMode="External"/><Relationship Id="rId4" Type="http://schemas.openxmlformats.org/officeDocument/2006/relationships/hyperlink" Target="http://www.mke.hu/med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7</cp:revision>
  <dcterms:created xsi:type="dcterms:W3CDTF">2022-01-18T08:30:00Z</dcterms:created>
  <dcterms:modified xsi:type="dcterms:W3CDTF">2022-02-03T09:27:00Z</dcterms:modified>
</cp:coreProperties>
</file>