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08" w:rsidRPr="00BA3C61" w:rsidRDefault="00731C08" w:rsidP="00731C08">
      <w:pPr>
        <w:spacing w:after="0"/>
        <w:ind w:right="-5142" w:firstLine="720"/>
        <w:rPr>
          <w:rFonts w:ascii="Palatino Linotype" w:hAnsi="Palatino Linotype"/>
          <w:b/>
          <w:sz w:val="36"/>
          <w:szCs w:val="36"/>
        </w:rPr>
      </w:pPr>
      <w:r w:rsidRPr="00ED1E42">
        <w:rPr>
          <w:rFonts w:ascii="Palatino Linotype" w:hAnsi="Palatino Linotype" w:cs="Lucida Sans Unicode"/>
          <w:noProof/>
          <w:lang w:val="hu-HU"/>
        </w:rPr>
        <w:drawing>
          <wp:anchor distT="0" distB="0" distL="114300" distR="114300" simplePos="0" relativeHeight="251659264" behindDoc="1" locked="0" layoutInCell="1" allowOverlap="1" wp14:anchorId="165F37B9" wp14:editId="5DE97D56">
            <wp:simplePos x="0" y="0"/>
            <wp:positionH relativeFrom="column">
              <wp:posOffset>-629285</wp:posOffset>
            </wp:positionH>
            <wp:positionV relativeFrom="paragraph">
              <wp:posOffset>-71755</wp:posOffset>
            </wp:positionV>
            <wp:extent cx="3272155" cy="819150"/>
            <wp:effectExtent l="0" t="0" r="4445" b="0"/>
            <wp:wrapSquare wrapText="bothSides"/>
            <wp:docPr id="2" name="圖片 2" descr="OISTATheader2013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ISTATheader2013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latino Linotype" w:hAnsi="Palatino Linotype"/>
          <w:b/>
          <w:sz w:val="36"/>
          <w:szCs w:val="36"/>
        </w:rPr>
        <w:t xml:space="preserve">   </w:t>
      </w:r>
      <w:r w:rsidRPr="00BA3C61">
        <w:rPr>
          <w:rFonts w:ascii="Palatino Linotype" w:hAnsi="Palatino Linotype"/>
          <w:b/>
          <w:sz w:val="36"/>
          <w:szCs w:val="36"/>
        </w:rPr>
        <w:t xml:space="preserve">OISTAT Magyar </w:t>
      </w:r>
      <w:proofErr w:type="spellStart"/>
      <w:r w:rsidRPr="00BA3C61">
        <w:rPr>
          <w:rFonts w:ascii="Palatino Linotype" w:hAnsi="Palatino Linotype"/>
          <w:b/>
          <w:sz w:val="36"/>
          <w:szCs w:val="36"/>
        </w:rPr>
        <w:t>Központ</w:t>
      </w:r>
      <w:proofErr w:type="spellEnd"/>
    </w:p>
    <w:p w:rsidR="00731C08" w:rsidRPr="00BA3C61" w:rsidRDefault="00731C08" w:rsidP="00731C08">
      <w:pPr>
        <w:spacing w:after="0"/>
        <w:jc w:val="right"/>
        <w:rPr>
          <w:rFonts w:ascii="Palatino Linotype" w:hAnsi="Palatino Linotype"/>
          <w:b/>
          <w:sz w:val="16"/>
          <w:szCs w:val="16"/>
          <w:u w:val="single"/>
        </w:rPr>
      </w:pPr>
      <w:r>
        <w:rPr>
          <w:rFonts w:ascii="Palatino Linotype" w:hAnsi="Palatino Linotype"/>
          <w:b/>
          <w:sz w:val="16"/>
          <w:szCs w:val="16"/>
          <w:u w:val="single"/>
        </w:rPr>
        <w:softHyphen/>
      </w:r>
      <w:r>
        <w:rPr>
          <w:rFonts w:ascii="Palatino Linotype" w:hAnsi="Palatino Linotype"/>
          <w:b/>
          <w:sz w:val="16"/>
          <w:szCs w:val="16"/>
          <w:u w:val="single"/>
        </w:rPr>
        <w:softHyphen/>
      </w:r>
      <w:r>
        <w:rPr>
          <w:rFonts w:ascii="Palatino Linotype" w:hAnsi="Palatino Linotype"/>
          <w:b/>
          <w:sz w:val="4"/>
          <w:szCs w:val="16"/>
          <w:u w:val="single"/>
        </w:rPr>
        <w:t>________________________________</w:t>
      </w:r>
      <w:r w:rsidRPr="00BA3C61">
        <w:rPr>
          <w:rFonts w:ascii="Palatino Linotype" w:hAnsi="Palatino Linotype"/>
          <w:b/>
          <w:sz w:val="4"/>
          <w:szCs w:val="16"/>
          <w:u w:val="single"/>
        </w:rPr>
        <w:t>_________</w:t>
      </w:r>
      <w:r>
        <w:rPr>
          <w:rFonts w:ascii="Palatino Linotype" w:hAnsi="Palatino Linotype"/>
          <w:b/>
          <w:sz w:val="4"/>
          <w:szCs w:val="16"/>
          <w:u w:val="single"/>
        </w:rPr>
        <w:t>____________________________________________________________________________________________________________________________________________________________________________________</w:t>
      </w:r>
      <w:r w:rsidRPr="00BA3C61">
        <w:rPr>
          <w:rFonts w:ascii="Palatino Linotype" w:hAnsi="Palatino Linotype"/>
          <w:b/>
          <w:sz w:val="4"/>
          <w:szCs w:val="16"/>
          <w:u w:val="single"/>
        </w:rPr>
        <w:t>___</w:t>
      </w:r>
      <w:r w:rsidRPr="00BA3C61">
        <w:rPr>
          <w:rFonts w:ascii="Palatino Linotype" w:hAnsi="Palatino Linotype"/>
          <w:b/>
          <w:sz w:val="16"/>
          <w:szCs w:val="16"/>
          <w:u w:val="single"/>
        </w:rPr>
        <w:t xml:space="preserve">                                                                                       </w:t>
      </w:r>
    </w:p>
    <w:p w:rsidR="00731C08" w:rsidRPr="00BA3C61" w:rsidRDefault="00731C08" w:rsidP="00731C08">
      <w:pPr>
        <w:spacing w:after="0"/>
        <w:jc w:val="right"/>
        <w:rPr>
          <w:rFonts w:ascii="Palatino Linotype" w:hAnsi="Palatino Linotype"/>
          <w:b/>
          <w:sz w:val="36"/>
          <w:szCs w:val="36"/>
        </w:rPr>
      </w:pPr>
      <w:r w:rsidRPr="00BA3C61">
        <w:rPr>
          <w:rFonts w:ascii="Palatino Linotype" w:hAnsi="Palatino Linotype"/>
          <w:b/>
          <w:sz w:val="36"/>
          <w:szCs w:val="36"/>
        </w:rPr>
        <w:t xml:space="preserve">Hungarian OISTAT </w:t>
      </w:r>
      <w:proofErr w:type="spellStart"/>
      <w:r w:rsidRPr="00BA3C61">
        <w:rPr>
          <w:rFonts w:ascii="Palatino Linotype" w:hAnsi="Palatino Linotype"/>
          <w:b/>
          <w:sz w:val="36"/>
          <w:szCs w:val="36"/>
        </w:rPr>
        <w:t>Center</w:t>
      </w:r>
      <w:proofErr w:type="spellEnd"/>
    </w:p>
    <w:p w:rsidR="005E0E85" w:rsidRDefault="005E0E85"/>
    <w:p w:rsidR="00874017" w:rsidRDefault="00874017" w:rsidP="002B6ADF">
      <w:pPr>
        <w:jc w:val="center"/>
        <w:rPr>
          <w:rFonts w:asciiTheme="majorHAnsi" w:hAnsiTheme="majorHAnsi" w:cstheme="majorHAnsi"/>
          <w:b/>
          <w:sz w:val="32"/>
          <w:szCs w:val="32"/>
          <w:lang w:val="hu-HU"/>
        </w:rPr>
      </w:pPr>
    </w:p>
    <w:p w:rsidR="005E0E85" w:rsidRPr="005E0E85" w:rsidRDefault="005E0E85" w:rsidP="002B6ADF">
      <w:pPr>
        <w:jc w:val="center"/>
        <w:rPr>
          <w:rFonts w:asciiTheme="majorHAnsi" w:hAnsiTheme="majorHAnsi" w:cstheme="majorHAnsi"/>
          <w:b/>
          <w:sz w:val="32"/>
          <w:szCs w:val="32"/>
          <w:lang w:val="hu-HU"/>
        </w:rPr>
      </w:pPr>
      <w:r w:rsidRPr="005E0E85">
        <w:rPr>
          <w:rFonts w:asciiTheme="majorHAnsi" w:hAnsiTheme="majorHAnsi" w:cstheme="majorHAnsi"/>
          <w:b/>
          <w:sz w:val="32"/>
          <w:szCs w:val="32"/>
          <w:lang w:val="hu-HU"/>
        </w:rPr>
        <w:t xml:space="preserve">Budapesten </w:t>
      </w:r>
      <w:r w:rsidRPr="005E0E85">
        <w:rPr>
          <w:rFonts w:asciiTheme="majorHAnsi" w:hAnsiTheme="majorHAnsi" w:cstheme="majorHAnsi"/>
          <w:b/>
          <w:sz w:val="32"/>
          <w:szCs w:val="32"/>
          <w:lang w:val="hu-HU"/>
        </w:rPr>
        <w:t>tartja háromnapos vezetőségi ülését az</w:t>
      </w:r>
      <w:r w:rsidRPr="005E0E85">
        <w:rPr>
          <w:rFonts w:asciiTheme="majorHAnsi" w:hAnsiTheme="majorHAnsi" w:cstheme="majorHAnsi"/>
          <w:b/>
          <w:sz w:val="32"/>
          <w:szCs w:val="32"/>
          <w:lang w:val="hu-HU"/>
        </w:rPr>
        <w:t xml:space="preserve"> OISTAT</w:t>
      </w:r>
      <w:r w:rsidRPr="005E0E85">
        <w:rPr>
          <w:rFonts w:asciiTheme="majorHAnsi" w:hAnsiTheme="majorHAnsi" w:cstheme="majorHAnsi"/>
          <w:b/>
          <w:sz w:val="32"/>
          <w:szCs w:val="32"/>
          <w:lang w:val="hu-HU"/>
        </w:rPr>
        <w:t xml:space="preserve">! </w:t>
      </w:r>
    </w:p>
    <w:p w:rsidR="00731C08" w:rsidRDefault="00953668" w:rsidP="005E0E85">
      <w:pPr>
        <w:spacing w:after="0" w:line="276" w:lineRule="auto"/>
        <w:jc w:val="center"/>
        <w:rPr>
          <w:rFonts w:asciiTheme="majorHAnsi" w:hAnsiTheme="majorHAnsi" w:cstheme="majorHAnsi"/>
          <w:b/>
          <w:color w:val="222222"/>
          <w:sz w:val="24"/>
          <w:szCs w:val="24"/>
          <w:lang w:val="hu-HU"/>
        </w:rPr>
      </w:pPr>
      <w:r w:rsidRPr="005E0E85">
        <w:rPr>
          <w:rFonts w:asciiTheme="majorHAnsi" w:hAnsiTheme="majorHAnsi" w:cstheme="majorHAnsi"/>
          <w:b/>
          <w:sz w:val="24"/>
          <w:szCs w:val="24"/>
          <w:lang w:val="hu-HU"/>
        </w:rPr>
        <w:t>A</w:t>
      </w:r>
      <w:r w:rsidR="005E0E85" w:rsidRPr="005E0E85">
        <w:rPr>
          <w:rFonts w:asciiTheme="majorHAnsi" w:hAnsiTheme="majorHAnsi" w:cstheme="majorHAnsi"/>
          <w:b/>
          <w:sz w:val="24"/>
          <w:szCs w:val="24"/>
          <w:lang w:val="hu-HU"/>
        </w:rPr>
        <w:t xml:space="preserve"> </w:t>
      </w:r>
      <w:proofErr w:type="spellStart"/>
      <w:r w:rsidR="005E0E85" w:rsidRPr="005E0E85">
        <w:rPr>
          <w:rFonts w:asciiTheme="majorHAnsi" w:hAnsiTheme="majorHAnsi" w:cstheme="majorHAnsi"/>
          <w:b/>
          <w:color w:val="222222"/>
          <w:sz w:val="24"/>
          <w:szCs w:val="24"/>
          <w:lang w:val="hu-HU"/>
        </w:rPr>
        <w:t>Szcenográfusok</w:t>
      </w:r>
      <w:proofErr w:type="spellEnd"/>
      <w:r w:rsidR="005E0E85" w:rsidRPr="005E0E85">
        <w:rPr>
          <w:rFonts w:asciiTheme="majorHAnsi" w:hAnsiTheme="majorHAnsi" w:cstheme="majorHAnsi"/>
          <w:b/>
          <w:color w:val="222222"/>
          <w:sz w:val="24"/>
          <w:szCs w:val="24"/>
          <w:lang w:val="hu-HU"/>
        </w:rPr>
        <w:t xml:space="preserve">, </w:t>
      </w:r>
      <w:proofErr w:type="spellStart"/>
      <w:r w:rsidR="005E0E85" w:rsidRPr="005E0E85">
        <w:rPr>
          <w:rFonts w:asciiTheme="majorHAnsi" w:hAnsiTheme="majorHAnsi" w:cstheme="majorHAnsi"/>
          <w:b/>
          <w:color w:val="222222"/>
          <w:sz w:val="24"/>
          <w:szCs w:val="24"/>
          <w:lang w:val="hu-HU"/>
        </w:rPr>
        <w:t>Színháztechnikusok</w:t>
      </w:r>
      <w:proofErr w:type="spellEnd"/>
      <w:r w:rsidR="005E0E85" w:rsidRPr="005E0E85">
        <w:rPr>
          <w:rFonts w:asciiTheme="majorHAnsi" w:hAnsiTheme="majorHAnsi" w:cstheme="majorHAnsi"/>
          <w:b/>
          <w:color w:val="222222"/>
          <w:sz w:val="24"/>
          <w:szCs w:val="24"/>
          <w:lang w:val="hu-HU"/>
        </w:rPr>
        <w:t xml:space="preserve"> és Színházépítészek Nemzetközi Szervezeté</w:t>
      </w:r>
      <w:r w:rsidR="005E0E85" w:rsidRPr="005E0E85">
        <w:rPr>
          <w:rFonts w:asciiTheme="majorHAnsi" w:hAnsiTheme="majorHAnsi" w:cstheme="majorHAnsi"/>
          <w:b/>
          <w:color w:val="222222"/>
          <w:sz w:val="24"/>
          <w:szCs w:val="24"/>
          <w:lang w:val="hu-HU"/>
        </w:rPr>
        <w:t xml:space="preserve">t a </w:t>
      </w:r>
      <w:r w:rsidRPr="005E0E85">
        <w:rPr>
          <w:rFonts w:asciiTheme="majorHAnsi" w:hAnsiTheme="majorHAnsi" w:cstheme="majorHAnsi"/>
          <w:b/>
          <w:sz w:val="24"/>
          <w:szCs w:val="24"/>
          <w:lang w:val="hu-HU"/>
        </w:rPr>
        <w:t>Magyar Képzőművészeti Egyetem látja vendégül október 5-én és 6-án</w:t>
      </w:r>
      <w:r w:rsidR="00731C08">
        <w:rPr>
          <w:rFonts w:asciiTheme="majorHAnsi" w:hAnsiTheme="majorHAnsi" w:cstheme="majorHAnsi"/>
          <w:b/>
          <w:sz w:val="24"/>
          <w:szCs w:val="24"/>
          <w:lang w:val="hu-HU"/>
        </w:rPr>
        <w:t xml:space="preserve">, ahol </w:t>
      </w:r>
      <w:r w:rsidRPr="005E0E85">
        <w:rPr>
          <w:rFonts w:asciiTheme="majorHAnsi" w:hAnsiTheme="majorHAnsi" w:cstheme="majorHAnsi"/>
          <w:b/>
          <w:color w:val="222222"/>
          <w:sz w:val="24"/>
          <w:szCs w:val="24"/>
          <w:lang w:val="hu-HU"/>
        </w:rPr>
        <w:t>a</w:t>
      </w:r>
      <w:r w:rsidR="00485B36" w:rsidRPr="005E0E85">
        <w:rPr>
          <w:rFonts w:asciiTheme="majorHAnsi" w:hAnsiTheme="majorHAnsi" w:cstheme="majorHAnsi"/>
          <w:b/>
          <w:sz w:val="24"/>
          <w:szCs w:val="24"/>
          <w:lang w:val="hu-HU"/>
        </w:rPr>
        <w:t xml:space="preserve">z ülés alkalmából </w:t>
      </w:r>
      <w:r w:rsidR="00731C08">
        <w:rPr>
          <w:rFonts w:asciiTheme="majorHAnsi" w:hAnsiTheme="majorHAnsi" w:cstheme="majorHAnsi"/>
          <w:b/>
          <w:sz w:val="24"/>
          <w:szCs w:val="24"/>
          <w:lang w:val="hu-HU"/>
        </w:rPr>
        <w:t>a</w:t>
      </w:r>
      <w:r w:rsidR="00731C08" w:rsidRPr="005E0E85">
        <w:rPr>
          <w:rFonts w:asciiTheme="majorHAnsi" w:hAnsiTheme="majorHAnsi" w:cstheme="majorHAnsi"/>
          <w:b/>
          <w:sz w:val="24"/>
          <w:szCs w:val="24"/>
          <w:lang w:val="hu-HU"/>
        </w:rPr>
        <w:t xml:space="preserve">z OISTAT </w:t>
      </w:r>
      <w:r w:rsidR="00731C08" w:rsidRPr="005E0E85">
        <w:rPr>
          <w:rFonts w:asciiTheme="majorHAnsi" w:hAnsiTheme="majorHAnsi" w:cstheme="majorHAnsi"/>
          <w:b/>
          <w:color w:val="222222"/>
          <w:sz w:val="24"/>
          <w:szCs w:val="24"/>
          <w:lang w:val="hu-HU"/>
        </w:rPr>
        <w:t>Magyar Központja</w:t>
      </w:r>
      <w:r w:rsidR="00731C08" w:rsidRPr="005E0E85">
        <w:rPr>
          <w:rFonts w:asciiTheme="majorHAnsi" w:hAnsiTheme="majorHAnsi" w:cstheme="majorHAnsi"/>
          <w:b/>
          <w:sz w:val="24"/>
          <w:szCs w:val="24"/>
          <w:lang w:val="hu-HU"/>
        </w:rPr>
        <w:t xml:space="preserve"> </w:t>
      </w:r>
      <w:r w:rsidR="00230FC1" w:rsidRPr="005E0E85">
        <w:rPr>
          <w:rFonts w:asciiTheme="majorHAnsi" w:hAnsiTheme="majorHAnsi" w:cstheme="majorHAnsi"/>
          <w:b/>
          <w:sz w:val="24"/>
          <w:szCs w:val="24"/>
          <w:lang w:val="hu-HU"/>
        </w:rPr>
        <w:t>n</w:t>
      </w:r>
      <w:r w:rsidR="00485B36" w:rsidRPr="005E0E85">
        <w:rPr>
          <w:rFonts w:asciiTheme="majorHAnsi" w:hAnsiTheme="majorHAnsi" w:cstheme="majorHAnsi"/>
          <w:b/>
          <w:sz w:val="24"/>
          <w:szCs w:val="24"/>
          <w:lang w:val="hu-HU"/>
        </w:rPr>
        <w:t xml:space="preserve">emzetközi </w:t>
      </w:r>
      <w:r w:rsidR="00230FC1" w:rsidRPr="005E0E85">
        <w:rPr>
          <w:rFonts w:asciiTheme="majorHAnsi" w:hAnsiTheme="majorHAnsi" w:cstheme="majorHAnsi"/>
          <w:b/>
          <w:sz w:val="24"/>
          <w:szCs w:val="24"/>
          <w:lang w:val="hu-HU"/>
        </w:rPr>
        <w:t>k</w:t>
      </w:r>
      <w:r w:rsidR="002B6ADF" w:rsidRPr="005E0E85">
        <w:rPr>
          <w:rFonts w:asciiTheme="majorHAnsi" w:hAnsiTheme="majorHAnsi" w:cstheme="majorHAnsi"/>
          <w:b/>
          <w:sz w:val="24"/>
          <w:szCs w:val="24"/>
          <w:lang w:val="hu-HU"/>
        </w:rPr>
        <w:t>onferenci</w:t>
      </w:r>
      <w:r w:rsidR="00485B36" w:rsidRPr="005E0E85">
        <w:rPr>
          <w:rFonts w:asciiTheme="majorHAnsi" w:hAnsiTheme="majorHAnsi" w:cstheme="majorHAnsi"/>
          <w:b/>
          <w:sz w:val="24"/>
          <w:szCs w:val="24"/>
          <w:lang w:val="hu-HU"/>
        </w:rPr>
        <w:t xml:space="preserve">át </w:t>
      </w:r>
      <w:r w:rsidR="005E0E85" w:rsidRPr="005E0E85">
        <w:rPr>
          <w:rFonts w:asciiTheme="majorHAnsi" w:hAnsiTheme="majorHAnsi" w:cstheme="majorHAnsi"/>
          <w:b/>
          <w:sz w:val="24"/>
          <w:szCs w:val="24"/>
          <w:lang w:val="hu-HU"/>
        </w:rPr>
        <w:t>rendez</w:t>
      </w:r>
      <w:r w:rsidR="00485B36" w:rsidRPr="005E0E85">
        <w:rPr>
          <w:rFonts w:asciiTheme="majorHAnsi" w:hAnsiTheme="majorHAnsi" w:cstheme="majorHAnsi"/>
          <w:b/>
          <w:sz w:val="24"/>
          <w:szCs w:val="24"/>
          <w:lang w:val="hu-HU"/>
        </w:rPr>
        <w:t xml:space="preserve"> </w:t>
      </w:r>
      <w:r w:rsidR="00485B36" w:rsidRPr="005E0E85">
        <w:rPr>
          <w:rFonts w:asciiTheme="majorHAnsi" w:hAnsiTheme="majorHAnsi" w:cstheme="majorHAnsi"/>
          <w:b/>
          <w:color w:val="222222"/>
          <w:sz w:val="24"/>
          <w:szCs w:val="24"/>
          <w:lang w:val="hu-HU"/>
        </w:rPr>
        <w:t>a sz</w:t>
      </w:r>
      <w:r w:rsidR="00485B36" w:rsidRPr="005E0E85">
        <w:rPr>
          <w:rFonts w:asciiTheme="majorHAnsi" w:hAnsiTheme="majorHAnsi" w:cstheme="majorHAnsi"/>
          <w:b/>
          <w:color w:val="222222"/>
          <w:sz w:val="24"/>
          <w:szCs w:val="24"/>
          <w:lang w:val="hu-HU"/>
        </w:rPr>
        <w:t xml:space="preserve">ínházi háttérszakmák oktatásának helyzetéről. </w:t>
      </w:r>
    </w:p>
    <w:p w:rsidR="002B6ADF" w:rsidRPr="005E0E85" w:rsidRDefault="00953668" w:rsidP="005E0E85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szCs w:val="24"/>
          <w:lang w:val="hu-HU"/>
        </w:rPr>
      </w:pPr>
      <w:r w:rsidRPr="005E0E85">
        <w:rPr>
          <w:rFonts w:asciiTheme="majorHAnsi" w:hAnsiTheme="majorHAnsi" w:cstheme="majorHAnsi"/>
          <w:b/>
          <w:color w:val="222222"/>
          <w:sz w:val="24"/>
          <w:szCs w:val="24"/>
          <w:lang w:val="hu-HU"/>
        </w:rPr>
        <w:t xml:space="preserve">A konferencia és a tanácskozás résztvevőit </w:t>
      </w:r>
      <w:r w:rsidRPr="005E0E85">
        <w:rPr>
          <w:rFonts w:asciiTheme="majorHAnsi" w:hAnsiTheme="majorHAnsi" w:cstheme="majorHAnsi"/>
          <w:b/>
          <w:iCs/>
          <w:sz w:val="24"/>
          <w:szCs w:val="24"/>
          <w:lang w:val="hu-HU"/>
        </w:rPr>
        <w:t>gazdag magyarországi program várja.</w:t>
      </w:r>
    </w:p>
    <w:p w:rsidR="002B6ADF" w:rsidRPr="002B6ADF" w:rsidRDefault="00230FC1" w:rsidP="005C3D70">
      <w:pPr>
        <w:pStyle w:val="NormlWeb"/>
        <w:shd w:val="clear" w:color="auto" w:fill="FFFFFF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Az 1968-ban alakult nemzetközi szervezet</w:t>
      </w:r>
      <w:r w:rsidR="00953668">
        <w:rPr>
          <w:rFonts w:asciiTheme="majorHAnsi" w:hAnsiTheme="majorHAnsi" w:cstheme="majorHAnsi"/>
          <w:sz w:val="22"/>
          <w:szCs w:val="22"/>
        </w:rPr>
        <w:t xml:space="preserve">, melynek hét alapító tagjai között </w:t>
      </w:r>
      <w:r>
        <w:rPr>
          <w:rFonts w:asciiTheme="majorHAnsi" w:hAnsiTheme="majorHAnsi" w:cstheme="majorHAnsi"/>
          <w:sz w:val="22"/>
          <w:szCs w:val="22"/>
        </w:rPr>
        <w:t xml:space="preserve">Magyarország </w:t>
      </w:r>
      <w:r w:rsidR="00953668">
        <w:rPr>
          <w:rFonts w:asciiTheme="majorHAnsi" w:hAnsiTheme="majorHAnsi" w:cstheme="majorHAnsi"/>
          <w:sz w:val="22"/>
          <w:szCs w:val="22"/>
        </w:rPr>
        <w:t xml:space="preserve">is megtalálható, </w:t>
      </w:r>
      <w:r>
        <w:rPr>
          <w:rFonts w:asciiTheme="majorHAnsi" w:hAnsiTheme="majorHAnsi" w:cstheme="majorHAnsi"/>
          <w:sz w:val="22"/>
          <w:szCs w:val="22"/>
        </w:rPr>
        <w:t xml:space="preserve">mára </w:t>
      </w:r>
      <w:r w:rsidRPr="005E0E85">
        <w:rPr>
          <w:rFonts w:asciiTheme="majorHAnsi" w:hAnsiTheme="majorHAnsi" w:cstheme="majorHAnsi"/>
          <w:b/>
          <w:sz w:val="22"/>
          <w:szCs w:val="22"/>
        </w:rPr>
        <w:t xml:space="preserve">5 földrész </w:t>
      </w:r>
      <w:r w:rsidR="00953668" w:rsidRPr="005E0E85">
        <w:rPr>
          <w:rFonts w:asciiTheme="majorHAnsi" w:hAnsiTheme="majorHAnsi" w:cstheme="majorHAnsi"/>
          <w:b/>
          <w:sz w:val="22"/>
          <w:szCs w:val="22"/>
        </w:rPr>
        <w:t>53</w:t>
      </w:r>
      <w:r w:rsidRPr="005E0E85">
        <w:rPr>
          <w:rFonts w:asciiTheme="majorHAnsi" w:hAnsiTheme="majorHAnsi" w:cstheme="majorHAnsi"/>
          <w:b/>
          <w:sz w:val="22"/>
          <w:szCs w:val="22"/>
        </w:rPr>
        <w:t xml:space="preserve"> országában van jelen</w:t>
      </w:r>
      <w:r>
        <w:rPr>
          <w:rFonts w:asciiTheme="majorHAnsi" w:hAnsiTheme="majorHAnsi" w:cstheme="majorHAnsi"/>
          <w:sz w:val="22"/>
          <w:szCs w:val="22"/>
        </w:rPr>
        <w:t>.</w:t>
      </w:r>
      <w:r w:rsidR="00953668">
        <w:rPr>
          <w:rFonts w:asciiTheme="majorHAnsi" w:hAnsiTheme="majorHAnsi" w:cstheme="majorHAnsi"/>
          <w:sz w:val="22"/>
          <w:szCs w:val="22"/>
        </w:rPr>
        <w:t xml:space="preserve"> </w:t>
      </w:r>
      <w:r w:rsidR="005E0E85">
        <w:rPr>
          <w:rFonts w:asciiTheme="majorHAnsi" w:hAnsiTheme="majorHAnsi" w:cstheme="majorHAnsi"/>
          <w:sz w:val="22"/>
          <w:szCs w:val="22"/>
        </w:rPr>
        <w:t>Az</w:t>
      </w:r>
      <w:r w:rsidR="002B6ADF" w:rsidRPr="002B6ADF">
        <w:rPr>
          <w:rFonts w:asciiTheme="majorHAnsi" w:hAnsiTheme="majorHAnsi" w:cstheme="majorHAnsi"/>
          <w:sz w:val="22"/>
          <w:szCs w:val="22"/>
        </w:rPr>
        <w:t xml:space="preserve"> </w:t>
      </w:r>
      <w:r w:rsidR="002B6ADF" w:rsidRPr="002B6ADF">
        <w:rPr>
          <w:rFonts w:asciiTheme="majorHAnsi" w:hAnsiTheme="majorHAnsi" w:cstheme="majorHAnsi"/>
          <w:color w:val="222222"/>
          <w:sz w:val="22"/>
          <w:szCs w:val="22"/>
        </w:rPr>
        <w:t xml:space="preserve">OISTAT nemzetközi vezetőségének </w:t>
      </w:r>
      <w:r w:rsidR="005E0E85" w:rsidRPr="002B6ADF">
        <w:rPr>
          <w:rFonts w:asciiTheme="majorHAnsi" w:hAnsiTheme="majorHAnsi" w:cstheme="majorHAnsi"/>
          <w:color w:val="222222"/>
          <w:sz w:val="22"/>
          <w:szCs w:val="22"/>
        </w:rPr>
        <w:t>2</w:t>
      </w:r>
      <w:r w:rsidR="005E0E85" w:rsidRPr="002B6ADF">
        <w:rPr>
          <w:rFonts w:asciiTheme="majorHAnsi" w:hAnsiTheme="majorHAnsi" w:cstheme="majorHAnsi"/>
          <w:sz w:val="22"/>
          <w:szCs w:val="22"/>
        </w:rPr>
        <w:t>017. o</w:t>
      </w:r>
      <w:r w:rsidR="005E0E85">
        <w:rPr>
          <w:rFonts w:asciiTheme="majorHAnsi" w:hAnsiTheme="majorHAnsi" w:cstheme="majorHAnsi"/>
          <w:sz w:val="22"/>
          <w:szCs w:val="22"/>
        </w:rPr>
        <w:t>któber 5-7-éig Budapesten ülésező</w:t>
      </w:r>
      <w:r w:rsidR="005E0E85" w:rsidRPr="002B6ADF">
        <w:rPr>
          <w:rFonts w:asciiTheme="majorHAnsi" w:hAnsiTheme="majorHAnsi" w:cstheme="majorHAnsi"/>
          <w:color w:val="222222"/>
          <w:sz w:val="22"/>
          <w:szCs w:val="22"/>
        </w:rPr>
        <w:t xml:space="preserve"> </w:t>
      </w:r>
      <w:r w:rsidR="002B6ADF" w:rsidRPr="002B6ADF">
        <w:rPr>
          <w:rFonts w:asciiTheme="majorHAnsi" w:hAnsiTheme="majorHAnsi" w:cstheme="majorHAnsi"/>
          <w:color w:val="222222"/>
          <w:sz w:val="22"/>
          <w:szCs w:val="22"/>
        </w:rPr>
        <w:t>tagjai szakmájuk elismert személyiségei</w:t>
      </w:r>
      <w:r w:rsidR="005E0E85">
        <w:rPr>
          <w:rFonts w:asciiTheme="majorHAnsi" w:hAnsiTheme="majorHAnsi" w:cstheme="majorHAnsi"/>
          <w:color w:val="222222"/>
          <w:sz w:val="22"/>
          <w:szCs w:val="22"/>
        </w:rPr>
        <w:t>:</w:t>
      </w:r>
      <w:r w:rsidR="002B6ADF" w:rsidRPr="002B6ADF">
        <w:rPr>
          <w:rFonts w:asciiTheme="majorHAnsi" w:hAnsiTheme="majorHAnsi" w:cstheme="majorHAnsi"/>
          <w:color w:val="222222"/>
          <w:sz w:val="22"/>
          <w:szCs w:val="22"/>
        </w:rPr>
        <w:t xml:space="preserve"> színházi építész, színházi konzultáns, egyetemi oktató, </w:t>
      </w:r>
      <w:proofErr w:type="spellStart"/>
      <w:r w:rsidR="002B6ADF" w:rsidRPr="002B6ADF">
        <w:rPr>
          <w:rFonts w:asciiTheme="majorHAnsi" w:hAnsiTheme="majorHAnsi" w:cstheme="majorHAnsi"/>
          <w:color w:val="222222"/>
          <w:sz w:val="22"/>
          <w:szCs w:val="22"/>
        </w:rPr>
        <w:t>szcenográfus</w:t>
      </w:r>
      <w:proofErr w:type="spellEnd"/>
      <w:r w:rsidR="002B6ADF" w:rsidRPr="002B6ADF">
        <w:rPr>
          <w:rFonts w:asciiTheme="majorHAnsi" w:hAnsiTheme="majorHAnsi" w:cstheme="majorHAnsi"/>
          <w:color w:val="222222"/>
          <w:sz w:val="22"/>
          <w:szCs w:val="22"/>
        </w:rPr>
        <w:t xml:space="preserve">, díszlettervező, jelmeztervező, </w:t>
      </w:r>
      <w:proofErr w:type="spellStart"/>
      <w:r w:rsidR="002B6ADF" w:rsidRPr="002B6ADF">
        <w:rPr>
          <w:rFonts w:asciiTheme="majorHAnsi" w:hAnsiTheme="majorHAnsi" w:cstheme="majorHAnsi"/>
          <w:color w:val="222222"/>
          <w:sz w:val="22"/>
          <w:szCs w:val="22"/>
        </w:rPr>
        <w:t>színháztechnikus</w:t>
      </w:r>
      <w:proofErr w:type="spellEnd"/>
      <w:r w:rsidR="005E0E85">
        <w:rPr>
          <w:rFonts w:asciiTheme="majorHAnsi" w:hAnsiTheme="majorHAnsi" w:cstheme="majorHAnsi"/>
          <w:color w:val="222222"/>
          <w:sz w:val="22"/>
          <w:szCs w:val="22"/>
        </w:rPr>
        <w:t>.</w:t>
      </w:r>
      <w:r w:rsidR="005C3D70">
        <w:rPr>
          <w:rFonts w:asciiTheme="majorHAnsi" w:hAnsiTheme="majorHAnsi" w:cstheme="majorHAnsi"/>
          <w:sz w:val="22"/>
          <w:szCs w:val="22"/>
        </w:rPr>
        <w:t xml:space="preserve"> </w:t>
      </w:r>
    </w:p>
    <w:p w:rsidR="00153383" w:rsidRDefault="00153383" w:rsidP="005C3D70">
      <w:pPr>
        <w:pStyle w:val="NormlWeb"/>
        <w:shd w:val="clear" w:color="auto" w:fill="FFFFFF"/>
        <w:jc w:val="both"/>
        <w:rPr>
          <w:rFonts w:asciiTheme="majorHAnsi" w:hAnsiTheme="majorHAnsi" w:cstheme="majorHAnsi"/>
          <w:color w:val="222222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</w:rPr>
        <w:t xml:space="preserve">Az ülés alkalmából </w:t>
      </w:r>
      <w:r w:rsidR="002B6ADF">
        <w:rPr>
          <w:rFonts w:asciiTheme="majorHAnsi" w:hAnsiTheme="majorHAnsi" w:cstheme="majorHAnsi"/>
          <w:color w:val="222222"/>
          <w:sz w:val="22"/>
          <w:szCs w:val="22"/>
        </w:rPr>
        <w:t xml:space="preserve">az OISTAT Magyar Központja egy </w:t>
      </w:r>
      <w:r w:rsidR="002B6ADF" w:rsidRPr="005E0E85">
        <w:rPr>
          <w:rFonts w:asciiTheme="majorHAnsi" w:hAnsiTheme="majorHAnsi" w:cstheme="majorHAnsi"/>
          <w:b/>
          <w:color w:val="222222"/>
          <w:sz w:val="22"/>
          <w:szCs w:val="22"/>
        </w:rPr>
        <w:t xml:space="preserve">Nemzetközi </w:t>
      </w:r>
      <w:proofErr w:type="spellStart"/>
      <w:r w:rsidR="002B6ADF" w:rsidRPr="005E0E85">
        <w:rPr>
          <w:rFonts w:asciiTheme="majorHAnsi" w:hAnsiTheme="majorHAnsi" w:cstheme="majorHAnsi"/>
          <w:b/>
          <w:color w:val="222222"/>
          <w:sz w:val="22"/>
          <w:szCs w:val="22"/>
        </w:rPr>
        <w:t>El</w:t>
      </w:r>
      <w:r w:rsidR="00561BB5">
        <w:rPr>
          <w:rFonts w:asciiTheme="majorHAnsi" w:hAnsiTheme="majorHAnsi" w:cstheme="majorHAnsi"/>
          <w:b/>
          <w:color w:val="222222"/>
          <w:sz w:val="22"/>
          <w:szCs w:val="22"/>
        </w:rPr>
        <w:t>ő</w:t>
      </w:r>
      <w:r w:rsidR="002B6ADF" w:rsidRPr="005E0E85">
        <w:rPr>
          <w:rFonts w:asciiTheme="majorHAnsi" w:hAnsiTheme="majorHAnsi" w:cstheme="majorHAnsi"/>
          <w:b/>
          <w:color w:val="222222"/>
          <w:sz w:val="22"/>
          <w:szCs w:val="22"/>
        </w:rPr>
        <w:t>adóm</w:t>
      </w:r>
      <w:r w:rsidR="00561BB5">
        <w:rPr>
          <w:rFonts w:asciiTheme="majorHAnsi" w:hAnsiTheme="majorHAnsi" w:cstheme="majorHAnsi"/>
          <w:b/>
          <w:color w:val="222222"/>
          <w:sz w:val="22"/>
          <w:szCs w:val="22"/>
        </w:rPr>
        <w:t>ű</w:t>
      </w:r>
      <w:bookmarkStart w:id="0" w:name="_GoBack"/>
      <w:bookmarkEnd w:id="0"/>
      <w:r w:rsidR="002B6ADF" w:rsidRPr="005E0E85">
        <w:rPr>
          <w:rFonts w:asciiTheme="majorHAnsi" w:hAnsiTheme="majorHAnsi" w:cstheme="majorHAnsi"/>
          <w:b/>
          <w:color w:val="222222"/>
          <w:sz w:val="22"/>
          <w:szCs w:val="22"/>
        </w:rPr>
        <w:t>vészeti</w:t>
      </w:r>
      <w:proofErr w:type="spellEnd"/>
      <w:r w:rsidR="002B6ADF" w:rsidRPr="005E0E85">
        <w:rPr>
          <w:rFonts w:asciiTheme="majorHAnsi" w:hAnsiTheme="majorHAnsi" w:cstheme="majorHAnsi"/>
          <w:b/>
          <w:color w:val="222222"/>
          <w:sz w:val="22"/>
          <w:szCs w:val="22"/>
        </w:rPr>
        <w:t xml:space="preserve"> Konferenciát</w:t>
      </w:r>
      <w:r w:rsidR="002B6ADF">
        <w:rPr>
          <w:rFonts w:asciiTheme="majorHAnsi" w:hAnsiTheme="majorHAnsi" w:cstheme="majorHAnsi"/>
          <w:color w:val="222222"/>
          <w:sz w:val="22"/>
          <w:szCs w:val="22"/>
        </w:rPr>
        <w:t xml:space="preserve"> szervez a Magyar Képzőművészeti Egyetemen. A konferencia egyik vezető témája a színházi háttérszakmák oktatásának helyzete, melyről kanadai és holland előadók mellett Fekete Péter miniszteri biztos </w:t>
      </w:r>
      <w:r w:rsidR="005E0E85">
        <w:rPr>
          <w:rFonts w:asciiTheme="majorHAnsi" w:hAnsiTheme="majorHAnsi" w:cstheme="majorHAnsi"/>
          <w:color w:val="222222"/>
          <w:sz w:val="22"/>
          <w:szCs w:val="22"/>
        </w:rPr>
        <w:t xml:space="preserve">is </w:t>
      </w:r>
      <w:r w:rsidR="005C3D70">
        <w:rPr>
          <w:rFonts w:asciiTheme="majorHAnsi" w:hAnsiTheme="majorHAnsi" w:cstheme="majorHAnsi"/>
          <w:color w:val="222222"/>
          <w:sz w:val="22"/>
          <w:szCs w:val="22"/>
        </w:rPr>
        <w:t>tart előadást. További érdekes előadások lesznek hallhatók például felújított barokk színpadgépészet mai produkciókban való használatáról, az Operaház Eiffel próbacentrum és műhelyház terveiről</w:t>
      </w:r>
      <w:r>
        <w:rPr>
          <w:rFonts w:asciiTheme="majorHAnsi" w:hAnsiTheme="majorHAnsi" w:cstheme="majorHAnsi"/>
          <w:color w:val="222222"/>
          <w:sz w:val="22"/>
          <w:szCs w:val="22"/>
        </w:rPr>
        <w:t>,</w:t>
      </w:r>
      <w:r w:rsidR="005C3D70">
        <w:rPr>
          <w:rFonts w:asciiTheme="majorHAnsi" w:hAnsiTheme="majorHAnsi" w:cstheme="majorHAnsi"/>
          <w:color w:val="222222"/>
          <w:sz w:val="22"/>
          <w:szCs w:val="22"/>
        </w:rPr>
        <w:t xml:space="preserve"> különleges vetítési felületekről</w:t>
      </w:r>
      <w:r>
        <w:rPr>
          <w:rFonts w:asciiTheme="majorHAnsi" w:hAnsiTheme="majorHAnsi" w:cstheme="majorHAnsi"/>
          <w:color w:val="222222"/>
          <w:sz w:val="22"/>
          <w:szCs w:val="22"/>
        </w:rPr>
        <w:t xml:space="preserve">, színház-építészeti </w:t>
      </w:r>
      <w:r w:rsidR="004B19D4">
        <w:rPr>
          <w:rFonts w:asciiTheme="majorHAnsi" w:hAnsiTheme="majorHAnsi" w:cstheme="majorHAnsi"/>
          <w:color w:val="222222"/>
          <w:sz w:val="22"/>
          <w:szCs w:val="22"/>
        </w:rPr>
        <w:t xml:space="preserve">hallgatói </w:t>
      </w:r>
      <w:r>
        <w:rPr>
          <w:rFonts w:asciiTheme="majorHAnsi" w:hAnsiTheme="majorHAnsi" w:cstheme="majorHAnsi"/>
          <w:color w:val="222222"/>
          <w:sz w:val="22"/>
          <w:szCs w:val="22"/>
        </w:rPr>
        <w:t>pályázatról</w:t>
      </w:r>
      <w:r w:rsidR="005C3D70">
        <w:rPr>
          <w:rFonts w:asciiTheme="majorHAnsi" w:hAnsiTheme="majorHAnsi" w:cstheme="majorHAnsi"/>
          <w:color w:val="222222"/>
          <w:sz w:val="22"/>
          <w:szCs w:val="22"/>
        </w:rPr>
        <w:t xml:space="preserve">. </w:t>
      </w:r>
      <w:r>
        <w:rPr>
          <w:rFonts w:asciiTheme="majorHAnsi" w:hAnsiTheme="majorHAnsi" w:cstheme="majorHAnsi"/>
          <w:color w:val="222222"/>
          <w:sz w:val="22"/>
          <w:szCs w:val="22"/>
        </w:rPr>
        <w:t>Első kézből kaphatunk tájékoztatást a PQ (</w:t>
      </w:r>
      <w:proofErr w:type="spellStart"/>
      <w:r>
        <w:rPr>
          <w:rFonts w:asciiTheme="majorHAnsi" w:hAnsiTheme="majorHAnsi" w:cstheme="majorHAnsi"/>
          <w:color w:val="222222"/>
          <w:sz w:val="22"/>
          <w:szCs w:val="22"/>
        </w:rPr>
        <w:t>Praque</w:t>
      </w:r>
      <w:proofErr w:type="spellEnd"/>
      <w:r>
        <w:rPr>
          <w:rFonts w:asciiTheme="majorHAnsi" w:hAnsiTheme="majorHAnsi" w:cstheme="majorHAnsi"/>
          <w:color w:val="222222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color w:val="222222"/>
          <w:sz w:val="22"/>
          <w:szCs w:val="22"/>
        </w:rPr>
        <w:t>Quadriennale</w:t>
      </w:r>
      <w:proofErr w:type="spellEnd"/>
      <w:r>
        <w:rPr>
          <w:rFonts w:asciiTheme="majorHAnsi" w:hAnsiTheme="majorHAnsi" w:cstheme="majorHAnsi"/>
          <w:color w:val="222222"/>
          <w:sz w:val="22"/>
          <w:szCs w:val="22"/>
        </w:rPr>
        <w:t>) 2019 szcenikai-tervezői kiállítás szervezéséről, megújításáról.</w:t>
      </w:r>
    </w:p>
    <w:p w:rsidR="005C3D70" w:rsidRDefault="005C3D70" w:rsidP="005C3D70">
      <w:pPr>
        <w:pStyle w:val="NormlWeb"/>
        <w:shd w:val="clear" w:color="auto" w:fill="FFFFFF"/>
        <w:jc w:val="both"/>
        <w:rPr>
          <w:rFonts w:asciiTheme="majorHAnsi" w:hAnsiTheme="majorHAnsi" w:cstheme="majorHAnsi"/>
          <w:iCs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</w:rPr>
        <w:t xml:space="preserve">A szakmai </w:t>
      </w:r>
      <w:r w:rsidRPr="005E0E85">
        <w:rPr>
          <w:rFonts w:asciiTheme="majorHAnsi" w:hAnsiTheme="majorHAnsi" w:cstheme="majorHAnsi"/>
          <w:b/>
          <w:color w:val="222222"/>
          <w:sz w:val="22"/>
          <w:szCs w:val="22"/>
        </w:rPr>
        <w:t>közönség számára ingyenes konferenciát</w:t>
      </w:r>
      <w:r w:rsidRPr="005C3D70">
        <w:rPr>
          <w:rFonts w:asciiTheme="majorHAnsi" w:hAnsiTheme="majorHAnsi" w:cstheme="majorHAnsi"/>
          <w:b/>
          <w:i/>
          <w:iCs/>
          <w:sz w:val="22"/>
          <w:szCs w:val="22"/>
        </w:rPr>
        <w:t xml:space="preserve"> </w:t>
      </w:r>
      <w:r w:rsidRPr="005C3D70">
        <w:rPr>
          <w:rFonts w:asciiTheme="majorHAnsi" w:hAnsiTheme="majorHAnsi" w:cstheme="majorHAnsi"/>
          <w:iCs/>
          <w:sz w:val="22"/>
          <w:szCs w:val="22"/>
        </w:rPr>
        <w:t xml:space="preserve">a Nagy Fruzsina jelmeztervező-tanár oktatási projektjében az MKE és a MOME diákjai által készített </w:t>
      </w:r>
      <w:r w:rsidRPr="00B356F5">
        <w:rPr>
          <w:rFonts w:asciiTheme="majorHAnsi" w:hAnsiTheme="majorHAnsi" w:cstheme="majorHAnsi"/>
          <w:b/>
          <w:iCs/>
          <w:sz w:val="22"/>
          <w:szCs w:val="22"/>
        </w:rPr>
        <w:t>„</w:t>
      </w:r>
      <w:proofErr w:type="spellStart"/>
      <w:r w:rsidRPr="00B356F5">
        <w:rPr>
          <w:rFonts w:asciiTheme="majorHAnsi" w:hAnsiTheme="majorHAnsi" w:cstheme="majorHAnsi"/>
          <w:b/>
          <w:iCs/>
          <w:sz w:val="22"/>
          <w:szCs w:val="22"/>
        </w:rPr>
        <w:t>Deadly</w:t>
      </w:r>
      <w:proofErr w:type="spellEnd"/>
      <w:r w:rsidRPr="00B356F5">
        <w:rPr>
          <w:rFonts w:asciiTheme="majorHAnsi" w:hAnsiTheme="majorHAnsi" w:cstheme="majorHAnsi"/>
          <w:b/>
          <w:iCs/>
          <w:sz w:val="22"/>
          <w:szCs w:val="22"/>
        </w:rPr>
        <w:t xml:space="preserve"> </w:t>
      </w:r>
      <w:proofErr w:type="spellStart"/>
      <w:r w:rsidRPr="00B356F5">
        <w:rPr>
          <w:rFonts w:asciiTheme="majorHAnsi" w:hAnsiTheme="majorHAnsi" w:cstheme="majorHAnsi"/>
          <w:b/>
          <w:iCs/>
          <w:sz w:val="22"/>
          <w:szCs w:val="22"/>
        </w:rPr>
        <w:t>Colours</w:t>
      </w:r>
      <w:proofErr w:type="spellEnd"/>
      <w:r w:rsidRPr="00B356F5">
        <w:rPr>
          <w:rFonts w:asciiTheme="majorHAnsi" w:hAnsiTheme="majorHAnsi" w:cstheme="majorHAnsi"/>
          <w:b/>
          <w:iCs/>
          <w:sz w:val="22"/>
          <w:szCs w:val="22"/>
        </w:rPr>
        <w:t>” című előadás jelmezei</w:t>
      </w:r>
      <w:r w:rsidRPr="005C3D70">
        <w:rPr>
          <w:rFonts w:asciiTheme="majorHAnsi" w:hAnsiTheme="majorHAnsi" w:cstheme="majorHAnsi"/>
          <w:iCs/>
          <w:sz w:val="22"/>
          <w:szCs w:val="22"/>
        </w:rPr>
        <w:t xml:space="preserve"> kísérik, melyek a konferencia alatt az aulában lesznek láthatók.</w:t>
      </w:r>
    </w:p>
    <w:p w:rsidR="005C3D70" w:rsidRDefault="005C3D70" w:rsidP="005C3D70">
      <w:pPr>
        <w:pStyle w:val="NormlWeb"/>
        <w:shd w:val="clear" w:color="auto" w:fill="FFFFFF"/>
        <w:jc w:val="both"/>
        <w:rPr>
          <w:rFonts w:asciiTheme="majorHAnsi" w:hAnsiTheme="majorHAnsi" w:cstheme="majorHAnsi"/>
          <w:iCs/>
          <w:sz w:val="22"/>
          <w:szCs w:val="22"/>
        </w:rPr>
      </w:pPr>
      <w:r>
        <w:rPr>
          <w:rFonts w:asciiTheme="majorHAnsi" w:hAnsiTheme="majorHAnsi" w:cstheme="majorHAnsi"/>
          <w:iCs/>
          <w:sz w:val="22"/>
          <w:szCs w:val="22"/>
        </w:rPr>
        <w:t xml:space="preserve">A konferencia és a tanácskozás résztvevőit </w:t>
      </w:r>
      <w:r w:rsidRPr="00230FC1">
        <w:rPr>
          <w:rFonts w:asciiTheme="majorHAnsi" w:hAnsiTheme="majorHAnsi" w:cstheme="majorHAnsi"/>
          <w:b/>
          <w:iCs/>
          <w:sz w:val="22"/>
          <w:szCs w:val="22"/>
        </w:rPr>
        <w:t>gazdag magyarországi program</w:t>
      </w:r>
      <w:r>
        <w:rPr>
          <w:rFonts w:asciiTheme="majorHAnsi" w:hAnsiTheme="majorHAnsi" w:cstheme="majorHAnsi"/>
          <w:iCs/>
          <w:sz w:val="22"/>
          <w:szCs w:val="22"/>
        </w:rPr>
        <w:t xml:space="preserve"> várja</w:t>
      </w:r>
      <w:r w:rsidR="00230FC1">
        <w:rPr>
          <w:rFonts w:asciiTheme="majorHAnsi" w:hAnsiTheme="majorHAnsi" w:cstheme="majorHAnsi"/>
          <w:iCs/>
          <w:sz w:val="22"/>
          <w:szCs w:val="22"/>
        </w:rPr>
        <w:t>. T</w:t>
      </w:r>
      <w:r w:rsidR="00A6343D">
        <w:rPr>
          <w:rFonts w:asciiTheme="majorHAnsi" w:hAnsiTheme="majorHAnsi" w:cstheme="majorHAnsi"/>
          <w:iCs/>
          <w:sz w:val="22"/>
          <w:szCs w:val="22"/>
        </w:rPr>
        <w:t xml:space="preserve">öbbek között </w:t>
      </w:r>
      <w:r w:rsidR="00230FC1">
        <w:rPr>
          <w:rFonts w:asciiTheme="majorHAnsi" w:hAnsiTheme="majorHAnsi" w:cstheme="majorHAnsi"/>
          <w:iCs/>
          <w:sz w:val="22"/>
          <w:szCs w:val="22"/>
        </w:rPr>
        <w:t>a Fővárosi Nagycirkusz</w:t>
      </w:r>
      <w:r w:rsidR="00230FC1">
        <w:rPr>
          <w:rFonts w:asciiTheme="majorHAnsi" w:hAnsiTheme="majorHAnsi" w:cstheme="majorHAnsi"/>
          <w:iCs/>
          <w:sz w:val="22"/>
          <w:szCs w:val="22"/>
        </w:rPr>
        <w:t xml:space="preserve"> </w:t>
      </w:r>
      <w:r w:rsidR="00A6343D">
        <w:rPr>
          <w:rFonts w:asciiTheme="majorHAnsi" w:hAnsiTheme="majorHAnsi" w:cstheme="majorHAnsi"/>
          <w:iCs/>
          <w:sz w:val="22"/>
          <w:szCs w:val="22"/>
        </w:rPr>
        <w:t xml:space="preserve">vendégei lesznek a Rómeó és Júlia előadásra, </w:t>
      </w:r>
      <w:r w:rsidR="00230FC1">
        <w:rPr>
          <w:rFonts w:asciiTheme="majorHAnsi" w:hAnsiTheme="majorHAnsi" w:cstheme="majorHAnsi"/>
          <w:iCs/>
          <w:sz w:val="22"/>
          <w:szCs w:val="22"/>
        </w:rPr>
        <w:t xml:space="preserve">megnéznek egy kortárs táncdarabot a Trafóban, </w:t>
      </w:r>
      <w:r w:rsidR="00A6343D">
        <w:rPr>
          <w:rFonts w:asciiTheme="majorHAnsi" w:hAnsiTheme="majorHAnsi" w:cstheme="majorHAnsi"/>
          <w:iCs/>
          <w:sz w:val="22"/>
          <w:szCs w:val="22"/>
        </w:rPr>
        <w:t>bejárják a felújításra már bezárt Magyar Állami Operaházat</w:t>
      </w:r>
      <w:r w:rsidR="004B19D4">
        <w:rPr>
          <w:rFonts w:asciiTheme="majorHAnsi" w:hAnsiTheme="majorHAnsi" w:cstheme="majorHAnsi"/>
          <w:iCs/>
          <w:sz w:val="22"/>
          <w:szCs w:val="22"/>
        </w:rPr>
        <w:t>,</w:t>
      </w:r>
      <w:r w:rsidR="00A6343D">
        <w:rPr>
          <w:rFonts w:asciiTheme="majorHAnsi" w:hAnsiTheme="majorHAnsi" w:cstheme="majorHAnsi"/>
          <w:iCs/>
          <w:sz w:val="22"/>
          <w:szCs w:val="22"/>
        </w:rPr>
        <w:t xml:space="preserve"> </w:t>
      </w:r>
      <w:r w:rsidR="004B6FE7">
        <w:rPr>
          <w:rFonts w:asciiTheme="majorHAnsi" w:hAnsiTheme="majorHAnsi" w:cstheme="majorHAnsi"/>
          <w:iCs/>
          <w:sz w:val="22"/>
          <w:szCs w:val="22"/>
        </w:rPr>
        <w:t xml:space="preserve">illetve </w:t>
      </w:r>
      <w:r w:rsidR="00A6343D">
        <w:rPr>
          <w:rFonts w:asciiTheme="majorHAnsi" w:hAnsiTheme="majorHAnsi" w:cstheme="majorHAnsi"/>
          <w:iCs/>
          <w:sz w:val="22"/>
          <w:szCs w:val="22"/>
        </w:rPr>
        <w:t>ellátogatnak a gödöllői Királyi Kastélyba, ahol a páratl</w:t>
      </w:r>
      <w:r w:rsidR="004B19D4">
        <w:rPr>
          <w:rFonts w:asciiTheme="majorHAnsi" w:hAnsiTheme="majorHAnsi" w:cstheme="majorHAnsi"/>
          <w:iCs/>
          <w:sz w:val="22"/>
          <w:szCs w:val="22"/>
        </w:rPr>
        <w:t>an barokk színház is várja őket</w:t>
      </w:r>
      <w:r w:rsidR="00230FC1">
        <w:rPr>
          <w:rFonts w:asciiTheme="majorHAnsi" w:hAnsiTheme="majorHAnsi" w:cstheme="majorHAnsi"/>
          <w:iCs/>
          <w:sz w:val="22"/>
          <w:szCs w:val="22"/>
        </w:rPr>
        <w:t>. A</w:t>
      </w:r>
      <w:r w:rsidR="004B19D4">
        <w:rPr>
          <w:rFonts w:asciiTheme="majorHAnsi" w:hAnsiTheme="majorHAnsi" w:cstheme="majorHAnsi"/>
          <w:iCs/>
          <w:sz w:val="22"/>
          <w:szCs w:val="22"/>
        </w:rPr>
        <w:t xml:space="preserve"> program a Bajor Gizi Színészmúzeum kertjében egy magyaros búcsúvacsorával zárul.</w:t>
      </w:r>
    </w:p>
    <w:p w:rsidR="00B356F5" w:rsidRDefault="00B356F5" w:rsidP="005C3D70">
      <w:pPr>
        <w:pStyle w:val="NormlWeb"/>
        <w:shd w:val="clear" w:color="auto" w:fill="FFFFFF"/>
        <w:jc w:val="both"/>
        <w:rPr>
          <w:rFonts w:asciiTheme="majorHAnsi" w:hAnsiTheme="majorHAnsi" w:cstheme="majorHAnsi"/>
          <w:iCs/>
          <w:sz w:val="22"/>
          <w:szCs w:val="22"/>
        </w:rPr>
      </w:pPr>
      <w:r>
        <w:rPr>
          <w:rFonts w:asciiTheme="majorHAnsi" w:hAnsiTheme="majorHAnsi" w:cstheme="majorHAnsi"/>
          <w:iCs/>
          <w:sz w:val="22"/>
          <w:szCs w:val="22"/>
        </w:rPr>
        <w:t>További információ</w:t>
      </w:r>
      <w:r w:rsidR="00731C08">
        <w:rPr>
          <w:rFonts w:asciiTheme="majorHAnsi" w:hAnsiTheme="majorHAnsi" w:cstheme="majorHAnsi"/>
          <w:iCs/>
          <w:sz w:val="22"/>
          <w:szCs w:val="22"/>
        </w:rPr>
        <w:t>:</w:t>
      </w:r>
    </w:p>
    <w:p w:rsidR="00731C08" w:rsidRPr="004B6FE7" w:rsidRDefault="00731C08" w:rsidP="00731C08">
      <w:pPr>
        <w:pStyle w:val="HTML-kntformzott"/>
        <w:rPr>
          <w:rFonts w:asciiTheme="majorHAnsi" w:eastAsia="Times New Roman" w:hAnsiTheme="majorHAnsi" w:cstheme="majorHAnsi"/>
          <w:iCs/>
          <w:color w:val="auto"/>
          <w:sz w:val="22"/>
          <w:szCs w:val="22"/>
        </w:rPr>
      </w:pPr>
      <w:r w:rsidRPr="004B6FE7">
        <w:rPr>
          <w:rFonts w:asciiTheme="majorHAnsi" w:eastAsia="Times New Roman" w:hAnsiTheme="majorHAnsi" w:cstheme="majorHAnsi"/>
          <w:iCs/>
          <w:color w:val="auto"/>
          <w:sz w:val="22"/>
          <w:szCs w:val="22"/>
        </w:rPr>
        <w:t>BÖRÖCZ</w:t>
      </w:r>
      <w:r w:rsidR="004B6FE7" w:rsidRPr="004B6FE7">
        <w:rPr>
          <w:rFonts w:asciiTheme="majorHAnsi" w:eastAsia="Times New Roman" w:hAnsiTheme="majorHAnsi" w:cstheme="majorHAnsi"/>
          <w:iCs/>
          <w:color w:val="auto"/>
          <w:sz w:val="22"/>
          <w:szCs w:val="22"/>
        </w:rPr>
        <w:t xml:space="preserve"> </w:t>
      </w:r>
      <w:r w:rsidR="004B6FE7" w:rsidRPr="004B6FE7">
        <w:rPr>
          <w:rFonts w:asciiTheme="majorHAnsi" w:eastAsia="Times New Roman" w:hAnsiTheme="majorHAnsi" w:cstheme="majorHAnsi"/>
          <w:iCs/>
          <w:color w:val="auto"/>
          <w:sz w:val="22"/>
          <w:szCs w:val="22"/>
        </w:rPr>
        <w:t>Sándor</w:t>
      </w:r>
      <w:r w:rsidR="004B6FE7">
        <w:rPr>
          <w:rFonts w:asciiTheme="majorHAnsi" w:eastAsia="Times New Roman" w:hAnsiTheme="majorHAnsi" w:cstheme="majorHAnsi"/>
          <w:iCs/>
          <w:color w:val="auto"/>
          <w:sz w:val="22"/>
          <w:szCs w:val="22"/>
        </w:rPr>
        <w:tab/>
      </w:r>
      <w:r w:rsidR="004B6FE7">
        <w:rPr>
          <w:rFonts w:asciiTheme="majorHAnsi" w:eastAsia="Times New Roman" w:hAnsiTheme="majorHAnsi" w:cstheme="majorHAnsi"/>
          <w:iCs/>
          <w:color w:val="auto"/>
          <w:sz w:val="22"/>
          <w:szCs w:val="22"/>
        </w:rPr>
        <w:tab/>
      </w:r>
      <w:r w:rsidR="004B6FE7">
        <w:rPr>
          <w:rFonts w:asciiTheme="majorHAnsi" w:eastAsia="Times New Roman" w:hAnsiTheme="majorHAnsi" w:cstheme="majorHAnsi"/>
          <w:iCs/>
          <w:color w:val="auto"/>
          <w:sz w:val="22"/>
          <w:szCs w:val="22"/>
        </w:rPr>
        <w:tab/>
      </w:r>
      <w:r w:rsidR="004B6FE7">
        <w:rPr>
          <w:rFonts w:asciiTheme="majorHAnsi" w:eastAsia="Times New Roman" w:hAnsiTheme="majorHAnsi" w:cstheme="majorHAnsi"/>
          <w:iCs/>
          <w:color w:val="auto"/>
          <w:sz w:val="22"/>
          <w:szCs w:val="22"/>
        </w:rPr>
        <w:tab/>
      </w:r>
      <w:r w:rsidR="004B6FE7">
        <w:rPr>
          <w:rFonts w:asciiTheme="majorHAnsi" w:eastAsia="Times New Roman" w:hAnsiTheme="majorHAnsi" w:cstheme="majorHAnsi"/>
          <w:iCs/>
          <w:color w:val="auto"/>
          <w:sz w:val="22"/>
          <w:szCs w:val="22"/>
        </w:rPr>
        <w:tab/>
        <w:t>CSEJDY Réka</w:t>
      </w:r>
    </w:p>
    <w:p w:rsidR="004B6FE7" w:rsidRPr="004B6FE7" w:rsidRDefault="004B6FE7" w:rsidP="004B6FE7">
      <w:pPr>
        <w:pStyle w:val="HTML-kntformzott"/>
        <w:rPr>
          <w:rFonts w:asciiTheme="majorHAnsi" w:eastAsia="Times New Roman" w:hAnsiTheme="majorHAnsi" w:cstheme="majorHAnsi"/>
          <w:iCs/>
          <w:color w:val="auto"/>
        </w:rPr>
      </w:pPr>
      <w:proofErr w:type="gramStart"/>
      <w:r w:rsidRPr="004B6FE7">
        <w:rPr>
          <w:rFonts w:asciiTheme="majorHAnsi" w:eastAsia="Times New Roman" w:hAnsiTheme="majorHAnsi" w:cstheme="majorHAnsi"/>
          <w:iCs/>
          <w:color w:val="auto"/>
        </w:rPr>
        <w:t>elnök</w:t>
      </w:r>
      <w:proofErr w:type="gramEnd"/>
      <w:r w:rsidRPr="004B6FE7">
        <w:rPr>
          <w:rFonts w:asciiTheme="majorHAnsi" w:eastAsia="Times New Roman" w:hAnsiTheme="majorHAnsi" w:cstheme="majorHAnsi"/>
          <w:iCs/>
          <w:color w:val="auto"/>
        </w:rPr>
        <w:tab/>
      </w:r>
      <w:r w:rsidRPr="004B6FE7">
        <w:rPr>
          <w:rFonts w:asciiTheme="majorHAnsi" w:eastAsia="Times New Roman" w:hAnsiTheme="majorHAnsi" w:cstheme="majorHAnsi"/>
          <w:iCs/>
          <w:color w:val="auto"/>
        </w:rPr>
        <w:tab/>
      </w:r>
      <w:r w:rsidRPr="004B6FE7">
        <w:rPr>
          <w:rFonts w:asciiTheme="majorHAnsi" w:eastAsia="Times New Roman" w:hAnsiTheme="majorHAnsi" w:cstheme="majorHAnsi"/>
          <w:iCs/>
          <w:color w:val="auto"/>
        </w:rPr>
        <w:tab/>
      </w:r>
      <w:r w:rsidRPr="004B6FE7">
        <w:rPr>
          <w:rFonts w:asciiTheme="majorHAnsi" w:eastAsia="Times New Roman" w:hAnsiTheme="majorHAnsi" w:cstheme="majorHAnsi"/>
          <w:iCs/>
          <w:color w:val="auto"/>
        </w:rPr>
        <w:tab/>
      </w:r>
      <w:r w:rsidRPr="004B6FE7">
        <w:rPr>
          <w:rFonts w:asciiTheme="majorHAnsi" w:eastAsia="Times New Roman" w:hAnsiTheme="majorHAnsi" w:cstheme="majorHAnsi"/>
          <w:iCs/>
          <w:color w:val="auto"/>
        </w:rPr>
        <w:tab/>
      </w:r>
      <w:r w:rsidRPr="004B6FE7">
        <w:rPr>
          <w:rFonts w:asciiTheme="majorHAnsi" w:eastAsia="Times New Roman" w:hAnsiTheme="majorHAnsi" w:cstheme="majorHAnsi"/>
          <w:iCs/>
          <w:color w:val="auto"/>
        </w:rPr>
        <w:tab/>
      </w:r>
      <w:r w:rsidRPr="004B6FE7">
        <w:rPr>
          <w:rFonts w:asciiTheme="majorHAnsi" w:eastAsia="Times New Roman" w:hAnsiTheme="majorHAnsi" w:cstheme="majorHAnsi"/>
          <w:iCs/>
          <w:color w:val="auto"/>
        </w:rPr>
        <w:t>kommunikáció, sajtókapcsolatok</w:t>
      </w:r>
    </w:p>
    <w:p w:rsidR="004B6FE7" w:rsidRPr="004B6FE7" w:rsidRDefault="004B6FE7" w:rsidP="004B6FE7">
      <w:pPr>
        <w:pStyle w:val="HTML-kntformzott"/>
        <w:rPr>
          <w:rFonts w:asciiTheme="majorHAnsi" w:eastAsia="Times New Roman" w:hAnsiTheme="majorHAnsi" w:cstheme="majorHAnsi"/>
          <w:iCs/>
          <w:color w:val="auto"/>
        </w:rPr>
      </w:pPr>
      <w:r w:rsidRPr="004B6FE7">
        <w:rPr>
          <w:rFonts w:asciiTheme="majorHAnsi" w:eastAsia="Times New Roman" w:hAnsiTheme="majorHAnsi" w:cstheme="majorHAnsi"/>
          <w:iCs/>
          <w:color w:val="auto"/>
        </w:rPr>
        <w:t>Magyar OISTAT K</w:t>
      </w:r>
      <w:r w:rsidR="00561BB5">
        <w:rPr>
          <w:rFonts w:asciiTheme="majorHAnsi" w:eastAsia="Times New Roman" w:hAnsiTheme="majorHAnsi" w:cstheme="majorHAnsi"/>
          <w:iCs/>
          <w:color w:val="auto"/>
        </w:rPr>
        <w:t>ö</w:t>
      </w:r>
      <w:r w:rsidRPr="004B6FE7">
        <w:rPr>
          <w:rFonts w:asciiTheme="majorHAnsi" w:eastAsia="Times New Roman" w:hAnsiTheme="majorHAnsi" w:cstheme="majorHAnsi"/>
          <w:iCs/>
          <w:color w:val="auto"/>
        </w:rPr>
        <w:t xml:space="preserve">zpont </w:t>
      </w:r>
      <w:r w:rsidRPr="004B6FE7">
        <w:rPr>
          <w:rFonts w:asciiTheme="majorHAnsi" w:eastAsia="Times New Roman" w:hAnsiTheme="majorHAnsi" w:cstheme="majorHAnsi"/>
          <w:iCs/>
          <w:color w:val="auto"/>
        </w:rPr>
        <w:tab/>
      </w:r>
      <w:r w:rsidRPr="004B6FE7">
        <w:rPr>
          <w:rFonts w:asciiTheme="majorHAnsi" w:eastAsia="Times New Roman" w:hAnsiTheme="majorHAnsi" w:cstheme="majorHAnsi"/>
          <w:iCs/>
          <w:color w:val="auto"/>
        </w:rPr>
        <w:tab/>
      </w:r>
      <w:r w:rsidRPr="004B6FE7">
        <w:rPr>
          <w:rFonts w:asciiTheme="majorHAnsi" w:eastAsia="Times New Roman" w:hAnsiTheme="majorHAnsi" w:cstheme="majorHAnsi"/>
          <w:iCs/>
          <w:color w:val="auto"/>
        </w:rPr>
        <w:tab/>
      </w:r>
      <w:r w:rsidRPr="004B6FE7">
        <w:rPr>
          <w:rFonts w:asciiTheme="majorHAnsi" w:eastAsia="Times New Roman" w:hAnsiTheme="majorHAnsi" w:cstheme="majorHAnsi"/>
          <w:iCs/>
          <w:color w:val="auto"/>
        </w:rPr>
        <w:tab/>
      </w:r>
      <w:r w:rsidRPr="004B6FE7">
        <w:rPr>
          <w:rFonts w:asciiTheme="majorHAnsi" w:eastAsia="Times New Roman" w:hAnsiTheme="majorHAnsi" w:cstheme="majorHAnsi"/>
          <w:iCs/>
          <w:color w:val="auto"/>
        </w:rPr>
        <w:t>Magyar Képz</w:t>
      </w:r>
      <w:r w:rsidR="00561BB5">
        <w:rPr>
          <w:rFonts w:asciiTheme="majorHAnsi" w:eastAsia="Times New Roman" w:hAnsiTheme="majorHAnsi" w:cstheme="majorHAnsi"/>
          <w:iCs/>
          <w:color w:val="auto"/>
        </w:rPr>
        <w:t>ő</w:t>
      </w:r>
      <w:r w:rsidRPr="004B6FE7">
        <w:rPr>
          <w:rFonts w:asciiTheme="majorHAnsi" w:eastAsia="Times New Roman" w:hAnsiTheme="majorHAnsi" w:cstheme="majorHAnsi"/>
          <w:iCs/>
          <w:color w:val="auto"/>
        </w:rPr>
        <w:t>művészeti Egyetem</w:t>
      </w:r>
    </w:p>
    <w:p w:rsidR="004B6FE7" w:rsidRPr="004B6FE7" w:rsidRDefault="004B6FE7" w:rsidP="004B6FE7">
      <w:pPr>
        <w:rPr>
          <w:rFonts w:eastAsia="Arial Unicode MS" w:cs="Arial Unicode MS"/>
          <w:noProof/>
          <w:color w:val="7F7F7F"/>
          <w:sz w:val="20"/>
          <w:szCs w:val="20"/>
          <w:lang w:eastAsia="hu-HU"/>
        </w:rPr>
      </w:pPr>
    </w:p>
    <w:p w:rsidR="004B6FE7" w:rsidRPr="004B6FE7" w:rsidRDefault="004B6FE7" w:rsidP="004B6FE7">
      <w:pPr>
        <w:pStyle w:val="HTML-kntformzott"/>
        <w:rPr>
          <w:rFonts w:asciiTheme="majorHAnsi" w:eastAsia="Times New Roman" w:hAnsiTheme="majorHAnsi" w:cstheme="majorHAnsi"/>
          <w:iCs/>
          <w:color w:val="auto"/>
        </w:rPr>
      </w:pPr>
      <w:r w:rsidRPr="004B6FE7">
        <w:rPr>
          <w:rFonts w:asciiTheme="majorHAnsi" w:eastAsia="Times New Roman" w:hAnsiTheme="majorHAnsi" w:cstheme="majorHAnsi"/>
          <w:iCs/>
          <w:color w:val="auto"/>
        </w:rPr>
        <w:t>(</w:t>
      </w:r>
      <w:r w:rsidRPr="004B6FE7">
        <w:rPr>
          <w:rFonts w:asciiTheme="majorHAnsi" w:eastAsia="Times New Roman" w:hAnsiTheme="majorHAnsi" w:cstheme="majorHAnsi"/>
          <w:iCs/>
          <w:color w:val="auto"/>
        </w:rPr>
        <w:t>+36</w:t>
      </w:r>
      <w:r w:rsidR="00561BB5" w:rsidRPr="004B6FE7">
        <w:rPr>
          <w:rFonts w:asciiTheme="majorHAnsi" w:eastAsia="Times New Roman" w:hAnsiTheme="majorHAnsi" w:cstheme="majorHAnsi"/>
          <w:iCs/>
          <w:color w:val="auto"/>
        </w:rPr>
        <w:t>)</w:t>
      </w:r>
      <w:r w:rsidRPr="004B6FE7">
        <w:rPr>
          <w:rFonts w:asciiTheme="majorHAnsi" w:eastAsia="Times New Roman" w:hAnsiTheme="majorHAnsi" w:cstheme="majorHAnsi"/>
          <w:iCs/>
          <w:color w:val="auto"/>
        </w:rPr>
        <w:t xml:space="preserve"> 30</w:t>
      </w:r>
      <w:r w:rsidRPr="004B6FE7">
        <w:rPr>
          <w:rFonts w:asciiTheme="majorHAnsi" w:eastAsia="Times New Roman" w:hAnsiTheme="majorHAnsi" w:cstheme="majorHAnsi"/>
          <w:iCs/>
          <w:color w:val="auto"/>
        </w:rPr>
        <w:t xml:space="preserve"> </w:t>
      </w:r>
      <w:r w:rsidRPr="004B6FE7">
        <w:rPr>
          <w:rFonts w:asciiTheme="majorHAnsi" w:eastAsia="Times New Roman" w:hAnsiTheme="majorHAnsi" w:cstheme="majorHAnsi"/>
          <w:iCs/>
          <w:color w:val="auto"/>
        </w:rPr>
        <w:t>941 3680</w:t>
      </w:r>
      <w:r w:rsidRPr="004B6FE7">
        <w:rPr>
          <w:rFonts w:asciiTheme="majorHAnsi" w:eastAsia="Times New Roman" w:hAnsiTheme="majorHAnsi" w:cstheme="majorHAnsi"/>
          <w:iCs/>
          <w:color w:val="auto"/>
        </w:rPr>
        <w:tab/>
      </w:r>
      <w:r w:rsidRPr="004B6FE7">
        <w:rPr>
          <w:rFonts w:asciiTheme="majorHAnsi" w:eastAsia="Times New Roman" w:hAnsiTheme="majorHAnsi" w:cstheme="majorHAnsi"/>
          <w:iCs/>
          <w:color w:val="auto"/>
        </w:rPr>
        <w:tab/>
      </w:r>
      <w:r w:rsidRPr="004B6FE7">
        <w:rPr>
          <w:rFonts w:asciiTheme="majorHAnsi" w:eastAsia="Times New Roman" w:hAnsiTheme="majorHAnsi" w:cstheme="majorHAnsi"/>
          <w:iCs/>
          <w:color w:val="auto"/>
        </w:rPr>
        <w:tab/>
      </w:r>
      <w:r w:rsidRPr="004B6FE7">
        <w:rPr>
          <w:rFonts w:asciiTheme="majorHAnsi" w:eastAsia="Times New Roman" w:hAnsiTheme="majorHAnsi" w:cstheme="majorHAnsi"/>
          <w:iCs/>
          <w:color w:val="auto"/>
        </w:rPr>
        <w:tab/>
      </w:r>
      <w:r w:rsidRPr="004B6FE7">
        <w:rPr>
          <w:rFonts w:asciiTheme="majorHAnsi" w:eastAsia="Times New Roman" w:hAnsiTheme="majorHAnsi" w:cstheme="majorHAnsi"/>
          <w:iCs/>
          <w:color w:val="auto"/>
        </w:rPr>
        <w:tab/>
      </w:r>
      <w:r w:rsidRPr="004B6FE7">
        <w:rPr>
          <w:rFonts w:asciiTheme="majorHAnsi" w:eastAsia="Times New Roman" w:hAnsiTheme="majorHAnsi" w:cstheme="majorHAnsi"/>
          <w:iCs/>
          <w:color w:val="auto"/>
        </w:rPr>
        <w:t>(+36) 20</w:t>
      </w:r>
      <w:r w:rsidRPr="004B6FE7">
        <w:rPr>
          <w:rFonts w:asciiTheme="majorHAnsi" w:eastAsia="Times New Roman" w:hAnsiTheme="majorHAnsi" w:cstheme="majorHAnsi"/>
          <w:iCs/>
          <w:color w:val="auto"/>
        </w:rPr>
        <w:t xml:space="preserve"> </w:t>
      </w:r>
      <w:r w:rsidRPr="004B6FE7">
        <w:rPr>
          <w:rFonts w:asciiTheme="majorHAnsi" w:eastAsia="Times New Roman" w:hAnsiTheme="majorHAnsi" w:cstheme="majorHAnsi"/>
          <w:iCs/>
          <w:color w:val="auto"/>
        </w:rPr>
        <w:t>276 4390</w:t>
      </w:r>
    </w:p>
    <w:p w:rsidR="004B6FE7" w:rsidRPr="004B6FE7" w:rsidRDefault="004B6FE7" w:rsidP="004B6FE7">
      <w:pPr>
        <w:pStyle w:val="HTML-kntformzott"/>
        <w:rPr>
          <w:rFonts w:asciiTheme="majorHAnsi" w:eastAsia="Times New Roman" w:hAnsiTheme="majorHAnsi" w:cstheme="majorHAnsi"/>
          <w:iCs/>
          <w:color w:val="auto"/>
        </w:rPr>
      </w:pPr>
      <w:hyperlink r:id="rId6" w:history="1">
        <w:r w:rsidRPr="004B6FE7">
          <w:rPr>
            <w:rFonts w:asciiTheme="majorHAnsi" w:eastAsia="Times New Roman" w:hAnsiTheme="majorHAnsi" w:cstheme="majorHAnsi"/>
            <w:iCs/>
            <w:color w:val="auto"/>
          </w:rPr>
          <w:t>oistathungary@gmail.com</w:t>
        </w:r>
      </w:hyperlink>
      <w:r w:rsidRPr="004B6FE7">
        <w:rPr>
          <w:rFonts w:asciiTheme="majorHAnsi" w:eastAsia="Times New Roman" w:hAnsiTheme="majorHAnsi" w:cstheme="majorHAnsi"/>
          <w:iCs/>
          <w:color w:val="auto"/>
        </w:rPr>
        <w:tab/>
      </w:r>
      <w:r w:rsidRPr="004B6FE7">
        <w:rPr>
          <w:rFonts w:asciiTheme="majorHAnsi" w:eastAsia="Times New Roman" w:hAnsiTheme="majorHAnsi" w:cstheme="majorHAnsi"/>
          <w:iCs/>
          <w:color w:val="auto"/>
        </w:rPr>
        <w:tab/>
      </w:r>
      <w:r w:rsidRPr="004B6FE7">
        <w:rPr>
          <w:rFonts w:asciiTheme="majorHAnsi" w:eastAsia="Times New Roman" w:hAnsiTheme="majorHAnsi" w:cstheme="majorHAnsi"/>
          <w:iCs/>
          <w:color w:val="auto"/>
        </w:rPr>
        <w:tab/>
      </w:r>
      <w:r w:rsidRPr="004B6FE7">
        <w:rPr>
          <w:rFonts w:asciiTheme="majorHAnsi" w:eastAsia="Times New Roman" w:hAnsiTheme="majorHAnsi" w:cstheme="majorHAnsi"/>
          <w:iCs/>
          <w:color w:val="auto"/>
        </w:rPr>
        <w:tab/>
      </w:r>
      <w:hyperlink r:id="rId7" w:history="1">
        <w:r w:rsidRPr="004B6FE7">
          <w:rPr>
            <w:rFonts w:asciiTheme="majorHAnsi" w:eastAsia="Times New Roman" w:hAnsiTheme="majorHAnsi" w:cstheme="majorHAnsi"/>
            <w:iCs/>
            <w:color w:val="auto"/>
          </w:rPr>
          <w:t>csejdy.reka@mke.hu</w:t>
        </w:r>
      </w:hyperlink>
    </w:p>
    <w:p w:rsidR="004B6FE7" w:rsidRPr="004B6FE7" w:rsidRDefault="004B6FE7" w:rsidP="00731C08">
      <w:pPr>
        <w:pStyle w:val="HTML-kntformzott"/>
        <w:rPr>
          <w:rFonts w:asciiTheme="majorHAnsi" w:eastAsia="Times New Roman" w:hAnsiTheme="majorHAnsi" w:cstheme="majorHAnsi"/>
          <w:iCs/>
          <w:color w:val="auto"/>
        </w:rPr>
      </w:pPr>
    </w:p>
    <w:p w:rsidR="00731C08" w:rsidRDefault="00731C08" w:rsidP="00731C08">
      <w:pPr>
        <w:pStyle w:val="HTML-kntformzott"/>
        <w:rPr>
          <w:rFonts w:asciiTheme="majorHAnsi" w:eastAsia="Times New Roman" w:hAnsiTheme="majorHAnsi" w:cstheme="majorHAnsi"/>
          <w:iCs/>
          <w:color w:val="auto"/>
          <w:sz w:val="22"/>
          <w:szCs w:val="22"/>
        </w:rPr>
      </w:pPr>
    </w:p>
    <w:p w:rsidR="002B6ADF" w:rsidRPr="002B6ADF" w:rsidRDefault="004B6FE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val="hu-HU" w:eastAsia="hu-HU"/>
        </w:rPr>
        <w:drawing>
          <wp:anchor distT="0" distB="0" distL="114300" distR="114300" simplePos="0" relativeHeight="251660288" behindDoc="0" locked="0" layoutInCell="1" allowOverlap="1" wp14:anchorId="2286C459" wp14:editId="27275137">
            <wp:simplePos x="0" y="0"/>
            <wp:positionH relativeFrom="column">
              <wp:posOffset>-899795</wp:posOffset>
            </wp:positionH>
            <wp:positionV relativeFrom="paragraph">
              <wp:posOffset>1073150</wp:posOffset>
            </wp:positionV>
            <wp:extent cx="2023110" cy="894715"/>
            <wp:effectExtent l="0" t="0" r="0" b="63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e_logo_pajzs_magy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6ADF" w:rsidRPr="002B6ADF" w:rsidSect="00731C08">
      <w:pgSz w:w="11906" w:h="16838"/>
      <w:pgMar w:top="42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DF"/>
    <w:rsid w:val="00153383"/>
    <w:rsid w:val="00230FC1"/>
    <w:rsid w:val="002B6ADF"/>
    <w:rsid w:val="002D72BF"/>
    <w:rsid w:val="00441A60"/>
    <w:rsid w:val="00485B36"/>
    <w:rsid w:val="004B19D4"/>
    <w:rsid w:val="004B6FE7"/>
    <w:rsid w:val="00561BB5"/>
    <w:rsid w:val="005C3D70"/>
    <w:rsid w:val="005E0E85"/>
    <w:rsid w:val="00731C08"/>
    <w:rsid w:val="007C0FF2"/>
    <w:rsid w:val="008719EF"/>
    <w:rsid w:val="00874017"/>
    <w:rsid w:val="008F7486"/>
    <w:rsid w:val="00953668"/>
    <w:rsid w:val="00A6343D"/>
    <w:rsid w:val="00B3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B6ADF"/>
    <w:pPr>
      <w:spacing w:before="100" w:beforeAutospacing="1" w:after="100" w:afterAutospacing="1" w:line="240" w:lineRule="auto"/>
    </w:pPr>
    <w:rPr>
      <w:rFonts w:ascii="Times New Roman"/>
      <w:sz w:val="24"/>
      <w:szCs w:val="24"/>
      <w:lang w:val="hu-HU" w:eastAsia="hu-HU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731C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  <w:lang w:val="hu-HU"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731C08"/>
    <w:rPr>
      <w:rFonts w:ascii="Courier New" w:eastAsiaTheme="minorHAnsi" w:hAnsi="Courier New" w:cs="Courier New"/>
      <w:color w:val="000000"/>
      <w:sz w:val="20"/>
      <w:szCs w:val="20"/>
      <w:lang w:val="hu-HU" w:eastAsia="hu-HU"/>
    </w:rPr>
  </w:style>
  <w:style w:type="character" w:styleId="Hiperhivatkozs">
    <w:name w:val="Hyperlink"/>
    <w:basedOn w:val="Bekezdsalapbettpusa"/>
    <w:uiPriority w:val="99"/>
    <w:unhideWhenUsed/>
    <w:rsid w:val="004B6FE7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6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6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B6ADF"/>
    <w:pPr>
      <w:spacing w:before="100" w:beforeAutospacing="1" w:after="100" w:afterAutospacing="1" w:line="240" w:lineRule="auto"/>
    </w:pPr>
    <w:rPr>
      <w:rFonts w:ascii="Times New Roman"/>
      <w:sz w:val="24"/>
      <w:szCs w:val="24"/>
      <w:lang w:val="hu-HU" w:eastAsia="hu-HU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731C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  <w:lang w:val="hu-HU"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731C08"/>
    <w:rPr>
      <w:rFonts w:ascii="Courier New" w:eastAsiaTheme="minorHAnsi" w:hAnsi="Courier New" w:cs="Courier New"/>
      <w:color w:val="000000"/>
      <w:sz w:val="20"/>
      <w:szCs w:val="20"/>
      <w:lang w:val="hu-HU" w:eastAsia="hu-HU"/>
    </w:rPr>
  </w:style>
  <w:style w:type="character" w:styleId="Hiperhivatkozs">
    <w:name w:val="Hyperlink"/>
    <w:basedOn w:val="Bekezdsalapbettpusa"/>
    <w:uiPriority w:val="99"/>
    <w:unhideWhenUsed/>
    <w:rsid w:val="004B6FE7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6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6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csejdy.reka@mke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istathungary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lisysproject lisysproject</dc:creator>
  <cp:lastModifiedBy>Csejdy Réka</cp:lastModifiedBy>
  <cp:revision>2</cp:revision>
  <dcterms:created xsi:type="dcterms:W3CDTF">2017-10-03T16:53:00Z</dcterms:created>
  <dcterms:modified xsi:type="dcterms:W3CDTF">2017-10-03T16:53:00Z</dcterms:modified>
</cp:coreProperties>
</file>