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3C" w:rsidRPr="005C553C" w:rsidRDefault="005C553C" w:rsidP="005C553C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</w:pPr>
      <w:r w:rsidRPr="005C553C">
        <w:rPr>
          <w:rFonts w:ascii="Arial" w:eastAsia="Times New Roman" w:hAnsi="Arial" w:cs="Arial"/>
          <w:b/>
          <w:bCs/>
          <w:color w:val="00376D"/>
          <w:sz w:val="21"/>
          <w:szCs w:val="21"/>
          <w:lang w:val="en-GB" w:eastAsia="en-GB"/>
        </w:rPr>
        <w:t>Tájékoztató Erasmus+ pályázatban résztvevő hallgatóknak</w:t>
      </w:r>
    </w:p>
    <w:p w:rsidR="00E809FB" w:rsidRDefault="005C553C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ERASMUS+ HALLGATÓI MOBILITÁS</w:t>
      </w:r>
    </w:p>
    <w:p w:rsidR="00FE0B00" w:rsidRDefault="00FE0B00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5C553C" w:rsidRDefault="005C553C" w:rsidP="005C553C">
      <w:pPr>
        <w:shd w:val="clear" w:color="auto" w:fill="FFFFFF"/>
        <w:spacing w:line="319" w:lineRule="atLeast"/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en-GB"/>
        </w:rPr>
        <w:t>Az Erasmus</w:t>
      </w:r>
      <w:r w:rsidR="0021758A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en-GB"/>
        </w:rPr>
        <w:t>+</w:t>
      </w:r>
      <w:r w:rsidRPr="005C553C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en-GB"/>
        </w:rPr>
        <w:t xml:space="preserve"> hallgatói mobilitás feltétele az, hogy a nyertes pályázónak a mobilitás idején az MKE beiratkozott hallgatójának kell lennie, illetve aktív hallgatói jogviszonnyal kell rendelkeznie. </w:t>
      </w:r>
    </w:p>
    <w:p w:rsidR="00EB5ABD" w:rsidRDefault="00EB5ABD" w:rsidP="005C553C">
      <w:pPr>
        <w:shd w:val="clear" w:color="auto" w:fill="FFFFFF"/>
        <w:spacing w:line="319" w:lineRule="atLeast"/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en-GB"/>
        </w:rPr>
      </w:pPr>
    </w:p>
    <w:p w:rsidR="00EB5ABD" w:rsidRPr="00EB5ABD" w:rsidRDefault="00EB5ABD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EB5ABD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 xml:space="preserve">Kérjük a hallgatókat, hogy időben kezdjék el intézni adminisztrációs ügyeket! Vegyék figyelembe, hogy a partneregyetemek irodái a nyári hónapokban (július, augusztus) bezárnak és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>várhatóan nyáron az MKE</w:t>
      </w:r>
      <w:r w:rsidRPr="00EB5ABD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>Nemzetközi Irodája is</w:t>
      </w:r>
      <w:r w:rsidRPr="00EB5ABD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 xml:space="preserve"> ügyeleti rendben működik.</w:t>
      </w:r>
    </w:p>
    <w:p w:rsidR="002D24B4" w:rsidRDefault="002D24B4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3A2592" w:rsidRPr="00E73385" w:rsidRDefault="003A2592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u w:val="single"/>
          <w:lang w:val="en-GB" w:eastAsia="en-GB"/>
        </w:rPr>
      </w:pPr>
      <w:r w:rsidRPr="00E73385">
        <w:rPr>
          <w:rFonts w:ascii="Arial" w:eastAsia="Times New Roman" w:hAnsi="Arial" w:cs="Arial"/>
          <w:color w:val="000000"/>
          <w:sz w:val="18"/>
          <w:szCs w:val="18"/>
          <w:u w:val="single"/>
          <w:lang w:val="en-GB" w:eastAsia="en-GB"/>
        </w:rPr>
        <w:t>További feltételek:</w:t>
      </w:r>
    </w:p>
    <w:p w:rsidR="005C553C" w:rsidRPr="005C553C" w:rsidRDefault="005C553C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ÚTLEVÉL, SZEMÉLYI IGAZOLVÁNY</w:t>
      </w:r>
      <w:r w:rsidR="00B66881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: ellenőrizni kell</w:t>
      </w:r>
      <w:r w:rsidR="005505E8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a</w:t>
      </w:r>
      <w:r w:rsidR="00085E8E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</w:t>
      </w:r>
      <w:r w:rsidR="005505E8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dokumentum érvényességét.</w:t>
      </w:r>
    </w:p>
    <w:p w:rsidR="00241A5F" w:rsidRDefault="00241A5F" w:rsidP="00241A5F">
      <w:pPr>
        <w:pStyle w:val="NormlWeb"/>
        <w:shd w:val="clear" w:color="auto" w:fill="FFFFFF"/>
        <w:spacing w:before="0" w:beforeAutospacing="0" w:after="180" w:afterAutospacing="0"/>
        <w:rPr>
          <w:rFonts w:ascii="Helvetica" w:hAnsi="Helvetica" w:cs="Helvetica"/>
          <w:color w:val="4A4A4A"/>
          <w:sz w:val="23"/>
          <w:szCs w:val="23"/>
        </w:rPr>
      </w:pPr>
      <w:r w:rsidRPr="00241A5F">
        <w:rPr>
          <w:rFonts w:ascii="Arial" w:hAnsi="Arial" w:cs="Arial"/>
          <w:color w:val="000000"/>
          <w:sz w:val="18"/>
          <w:szCs w:val="18"/>
        </w:rPr>
        <w:t>Mivel Magyarország 2007-től a schengeni térség teljes jogú tagja, a térség országba való belépéshez és 90 napot meg nem haladó tartózkodáshoz elegendő az érvényes úti okmány, illetve a személyazonosság igazolására alkalmas okmány birtoklása. A hosszú távú, 90 napot meghaladó tartózkodás szabályait az egyes tagállamok saját nemzeti jogszabályai határozzák meg; annak feltételeiről a hallgató az adott ország magyarországi külképviseletén, ill. annak honlapján tájékozódhat.</w:t>
      </w:r>
      <w:r w:rsidRPr="00241A5F">
        <w:rPr>
          <w:rFonts w:ascii="Arial" w:hAnsi="Arial" w:cs="Arial"/>
          <w:color w:val="000000"/>
          <w:sz w:val="18"/>
          <w:szCs w:val="18"/>
        </w:rPr>
        <w:br/>
        <w:t>További hasznos információk:</w:t>
      </w:r>
      <w:r>
        <w:rPr>
          <w:rFonts w:ascii="Helvetica" w:hAnsi="Helvetica" w:cs="Helvetica"/>
          <w:color w:val="4A4A4A"/>
          <w:sz w:val="23"/>
          <w:szCs w:val="23"/>
        </w:rPr>
        <w:t> </w:t>
      </w:r>
      <w:hyperlink r:id="rId6" w:tgtFrame="_blank" w:history="1">
        <w:r>
          <w:rPr>
            <w:rStyle w:val="Hiperhivatkozs"/>
            <w:rFonts w:ascii="Helvetica" w:hAnsi="Helvetica" w:cs="Helvetica"/>
            <w:sz w:val="23"/>
            <w:szCs w:val="23"/>
          </w:rPr>
          <w:t>http://konzuliszolgalat.kormany.hu/utazasi-tanacs</w:t>
        </w:r>
      </w:hyperlink>
    </w:p>
    <w:p w:rsidR="00241A5F" w:rsidRPr="00241A5F" w:rsidRDefault="00241A5F" w:rsidP="00241A5F">
      <w:pPr>
        <w:pStyle w:val="Norm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18"/>
          <w:szCs w:val="18"/>
        </w:rPr>
      </w:pPr>
      <w:r w:rsidRPr="00241A5F">
        <w:rPr>
          <w:rFonts w:ascii="Arial" w:hAnsi="Arial" w:cs="Arial"/>
          <w:bCs/>
          <w:color w:val="000000"/>
          <w:sz w:val="18"/>
          <w:szCs w:val="18"/>
        </w:rPr>
        <w:t>Kérjük a hallgatókat, hogy személyazonosító igazolványuk, útlevelük érvényességét kiutazás előtt mindenképp ellenőrizzék, és ha szükséges, hosszabbítsák meg!</w:t>
      </w:r>
    </w:p>
    <w:p w:rsidR="005C553C" w:rsidRPr="005C553C" w:rsidRDefault="005C553C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A kiutazáshoz szükséges az </w:t>
      </w:r>
      <w:r w:rsidRPr="002D24B4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 xml:space="preserve">Európai </w:t>
      </w:r>
      <w:r w:rsidR="00B66881" w:rsidRPr="002D24B4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E</w:t>
      </w:r>
      <w:r w:rsidRPr="002D24B4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 xml:space="preserve">gészségbiztosítási </w:t>
      </w:r>
      <w:r w:rsidR="00B66881" w:rsidRPr="002D24B4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K</w:t>
      </w:r>
      <w:r w:rsidRPr="002D24B4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ártya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, amelyet minden kormányablaknál ingyenesen kiállítanak: </w:t>
      </w:r>
      <w:hyperlink r:id="rId7" w:tgtFrame="_blank" w:tooltip="http://www.oep.hu/felso_menu/lakossagnak/ellatas_kulfoldon/az_europai_egeszsegbiztositasi_kartya/eu_kartya.html" w:history="1">
        <w:r w:rsidRPr="005C553C">
          <w:rPr>
            <w:rFonts w:ascii="Arial" w:eastAsia="Times New Roman" w:hAnsi="Arial" w:cs="Arial"/>
            <w:color w:val="00376D"/>
            <w:sz w:val="18"/>
            <w:szCs w:val="18"/>
            <w:u w:val="single"/>
            <w:lang w:val="en-GB" w:eastAsia="en-GB"/>
          </w:rPr>
          <w:t>http://www.oep.hu/felso_menu/lakossagnak/ellatas_kulfoldon/az_europai_eg...</w:t>
        </w:r>
      </w:hyperlink>
    </w:p>
    <w:p w:rsidR="00EA6E04" w:rsidRDefault="00EA6E04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B64FF7" w:rsidRDefault="001516FD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303D2E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S</w:t>
      </w:r>
      <w:r w:rsidR="003042BE" w:rsidRPr="00303D2E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zociális támogatás</w:t>
      </w:r>
      <w:r w:rsidR="003A0F18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ra szoruló</w:t>
      </w:r>
      <w:r w:rsidR="00303D2E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/</w:t>
      </w:r>
      <w:r w:rsidR="00303D2E" w:rsidRPr="003B4924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fogytékkal él</w:t>
      </w:r>
      <w:r w:rsidR="00AD626B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ő</w:t>
      </w:r>
      <w:r w:rsidR="00F26E6A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 xml:space="preserve"> hallgatók </w:t>
      </w:r>
      <w:r w:rsidR="003042BE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külön pályázaton </w:t>
      </w:r>
      <w:r w:rsidR="00870E0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igényelhetnek támogatást</w:t>
      </w:r>
      <w:r w:rsidR="006C035D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a Nemzetközi Irodán!</w:t>
      </w:r>
    </w:p>
    <w:p w:rsidR="003042BE" w:rsidRDefault="00624F9C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Az ehhez kapcsolódó </w:t>
      </w:r>
      <w:r w:rsidR="003A0F18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dokumentum</w:t>
      </w:r>
      <w:r w:rsidR="00B64FF7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ok </w:t>
      </w:r>
      <w:r w:rsidR="00A8733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jelen</w:t>
      </w:r>
      <w:r w:rsidR="00B64FF7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kiírás végén találhatók.</w:t>
      </w:r>
    </w:p>
    <w:p w:rsidR="003042BE" w:rsidRDefault="003042BE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5C553C" w:rsidRPr="005C553C" w:rsidRDefault="005C553C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Kiutazás előtt intézendő dokumentumok:</w:t>
      </w:r>
    </w:p>
    <w:p w:rsidR="00E73385" w:rsidRPr="00E73385" w:rsidRDefault="005C553C" w:rsidP="00E73385">
      <w:pPr>
        <w:numPr>
          <w:ilvl w:val="0"/>
          <w:numId w:val="1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PÁLYÁZÓI NYILATKOZAT 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2 példányban szükséges, kitöltve, aláírva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határidő: 2017.04.0</w:t>
      </w:r>
      <w:r w:rsidR="009B3BE8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4</w:t>
      </w:r>
      <w:r w:rsidR="004E4BE7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.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, leadás:</w:t>
      </w:r>
      <w:r w:rsidR="00A50015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 MKE, </w:t>
      </w:r>
      <w:r w:rsidRPr="005C553C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Nemzetközi Iroda</w:t>
      </w:r>
    </w:p>
    <w:p w:rsidR="00BE246F" w:rsidRDefault="00E73385" w:rsidP="00BE246F">
      <w:pPr>
        <w:numPr>
          <w:ilvl w:val="0"/>
          <w:numId w:val="1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Fontos figyelembe venni</w:t>
      </w:r>
      <w:r w:rsidRPr="00E7338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, hogy a nominálás elfogadása után a legtöbb külföldi egyetem </w:t>
      </w:r>
      <w:r w:rsidRPr="00091367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online regisztrációt/ jelentkezést</w:t>
      </w:r>
      <w:r w:rsidRPr="00E7338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kér – erről a hallgató minden esetben értesítést kap.</w:t>
      </w:r>
    </w:p>
    <w:p w:rsidR="00A91B84" w:rsidRDefault="005C553C" w:rsidP="00BE246F">
      <w:pPr>
        <w:numPr>
          <w:ilvl w:val="0"/>
          <w:numId w:val="1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E246F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LEARNING AGREEMENT FOR STUDIES (LA)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 Nemzetközi Irodához kell eljuttatni.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 </w:t>
      </w:r>
      <w:r w:rsidRPr="00BE246F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>kiutazást megelőzően 2 hónappal 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célszerű megkezdeni az ügyintézést.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r w:rsidRPr="00BE246F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Kiutazás előtt</w:t>
      </w:r>
      <w:r w:rsidR="00A91B84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:</w:t>
      </w:r>
    </w:p>
    <w:p w:rsidR="007D4F32" w:rsidRPr="00BE246F" w:rsidRDefault="005C553C" w:rsidP="00A91B84">
      <w:p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Before the Mobility részt kitölteni: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r w:rsidRPr="00BE246F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>Study Programme at Receiving Institution („Table A”)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: A külföldi egyetem honlapján szereplő kurzuskínálatból lehet válogatni, illetve a kinti Erasmus+ koordinátor által megküldött kurzuslistából, majd ezt kell egyeztetni a tanszéki ügyintézővel, illetve aláíratni a tanszékvezetővel (a Commitment rubrikában – ld. lent). Minimum 15 ECTS kredit felvételét kérjük.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Fontos, hogy a kurzusok felsorolása mellett a kinti egyetemen meghirdetett kurzus leírásához a linket másolják be!</w:t>
      </w:r>
    </w:p>
    <w:p w:rsidR="00504EBE" w:rsidRDefault="00B216FB" w:rsidP="007D4F32">
      <w:p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216FB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lastRenderedPageBreak/>
        <w:t>OLS</w:t>
      </w:r>
      <w:r w:rsidR="009C1D22">
        <w:rPr>
          <w:rFonts w:ascii="Arial" w:eastAsia="Times New Roman" w:hAnsi="Arial" w:cs="Arial"/>
          <w:bCs/>
          <w:color w:val="222222"/>
          <w:sz w:val="18"/>
          <w:szCs w:val="18"/>
          <w:lang w:val="en-GB" w:eastAsia="en-GB"/>
        </w:rPr>
        <w:t xml:space="preserve"> (</w:t>
      </w:r>
      <w:r w:rsidR="009C1D22">
        <w:rPr>
          <w:rFonts w:ascii="Arial" w:eastAsia="Times New Roman" w:hAnsi="Arial" w:cs="Arial"/>
          <w:bCs/>
          <w:color w:val="000000"/>
          <w:sz w:val="18"/>
          <w:szCs w:val="18"/>
          <w:lang w:val="en-GB" w:eastAsia="en-GB"/>
        </w:rPr>
        <w:t>Online Lingsuistic Support):</w:t>
      </w:r>
      <w:r w:rsidR="009C1D22" w:rsidRPr="009C1D22">
        <w:rPr>
          <w:rFonts w:ascii="Arial" w:eastAsia="Times New Roman" w:hAnsi="Arial" w:cs="Arial"/>
          <w:bCs/>
          <w:color w:val="222222"/>
          <w:sz w:val="18"/>
          <w:szCs w:val="18"/>
          <w:lang w:val="en-GB" w:eastAsia="en-GB"/>
        </w:rPr>
        <w:t xml:space="preserve"> </w:t>
      </w:r>
      <w:r w:rsidR="009C1D22" w:rsidRPr="007D4F32">
        <w:rPr>
          <w:rFonts w:ascii="Arial" w:eastAsia="Times New Roman" w:hAnsi="Arial" w:cs="Arial"/>
          <w:bCs/>
          <w:color w:val="222222"/>
          <w:sz w:val="18"/>
          <w:szCs w:val="18"/>
          <w:lang w:val="en-GB" w:eastAsia="en-GB"/>
        </w:rPr>
        <w:t xml:space="preserve">Fontos feltüntetni a </w:t>
      </w:r>
      <w:r w:rsidR="009C1D22">
        <w:rPr>
          <w:rFonts w:ascii="Arial" w:eastAsia="Times New Roman" w:hAnsi="Arial" w:cs="Arial"/>
          <w:bCs/>
          <w:color w:val="222222"/>
          <w:sz w:val="18"/>
          <w:szCs w:val="18"/>
          <w:lang w:val="en-GB" w:eastAsia="en-GB"/>
        </w:rPr>
        <w:t xml:space="preserve">LA-ban a </w:t>
      </w:r>
      <w:r w:rsidR="009C1D22" w:rsidRPr="007D4F32">
        <w:rPr>
          <w:rFonts w:ascii="Arial" w:eastAsia="Times New Roman" w:hAnsi="Arial" w:cs="Arial"/>
          <w:bCs/>
          <w:color w:val="222222"/>
          <w:sz w:val="18"/>
          <w:szCs w:val="18"/>
          <w:lang w:val="en-GB" w:eastAsia="en-GB"/>
        </w:rPr>
        <w:t xml:space="preserve">nyelvtudás szintjét, </w:t>
      </w:r>
      <w:r w:rsidR="009C1D22" w:rsidRPr="007D4F32">
        <w:rPr>
          <w:rFonts w:ascii="Arial" w:eastAsia="Times New Roman" w:hAnsi="Arial" w:cs="Arial"/>
          <w:bCs/>
          <w:color w:val="000000"/>
          <w:sz w:val="18"/>
          <w:szCs w:val="18"/>
          <w:lang w:val="en-GB" w:eastAsia="en-GB"/>
        </w:rPr>
        <w:t>amelye</w:t>
      </w:r>
      <w:r w:rsidR="009C1D22">
        <w:rPr>
          <w:rFonts w:ascii="Arial" w:eastAsia="Times New Roman" w:hAnsi="Arial" w:cs="Arial"/>
          <w:bCs/>
          <w:color w:val="000000"/>
          <w:sz w:val="18"/>
          <w:szCs w:val="18"/>
          <w:lang w:val="en-GB" w:eastAsia="en-GB"/>
        </w:rPr>
        <w:t xml:space="preserve">t egy </w:t>
      </w:r>
      <w:r w:rsidR="009C1D22" w:rsidRPr="00CD0073">
        <w:rPr>
          <w:rFonts w:ascii="Arial" w:eastAsia="Times New Roman" w:hAnsi="Arial" w:cs="Arial"/>
          <w:bCs/>
          <w:i/>
          <w:color w:val="000000"/>
          <w:sz w:val="18"/>
          <w:szCs w:val="18"/>
          <w:lang w:val="en-GB" w:eastAsia="en-GB"/>
        </w:rPr>
        <w:t>kötelező</w:t>
      </w:r>
      <w:r w:rsidR="009C1D22">
        <w:rPr>
          <w:rFonts w:ascii="Arial" w:eastAsia="Times New Roman" w:hAnsi="Arial" w:cs="Arial"/>
          <w:bCs/>
          <w:color w:val="000000"/>
          <w:sz w:val="18"/>
          <w:szCs w:val="18"/>
          <w:lang w:val="en-GB" w:eastAsia="en-GB"/>
        </w:rPr>
        <w:t xml:space="preserve"> szintfelmérő után le</w:t>
      </w:r>
      <w:r w:rsidR="00BB42C5">
        <w:rPr>
          <w:rFonts w:ascii="Arial" w:eastAsia="Times New Roman" w:hAnsi="Arial" w:cs="Arial"/>
          <w:bCs/>
          <w:color w:val="000000"/>
          <w:sz w:val="18"/>
          <w:szCs w:val="18"/>
          <w:lang w:val="en-GB" w:eastAsia="en-GB"/>
        </w:rPr>
        <w:t xml:space="preserve">het beírni. </w:t>
      </w:r>
      <w:r w:rsidR="003E4705">
        <w:rPr>
          <w:rFonts w:ascii="Arial" w:eastAsia="Times New Roman" w:hAnsi="Arial" w:cs="Arial"/>
          <w:bCs/>
          <w:color w:val="000000"/>
          <w:sz w:val="18"/>
          <w:szCs w:val="18"/>
          <w:lang w:val="en-GB" w:eastAsia="en-GB"/>
        </w:rPr>
        <w:t>A szintfelmérőt a Nemzetközi Iro</w:t>
      </w:r>
      <w:r w:rsidR="00617423">
        <w:rPr>
          <w:rFonts w:ascii="Arial" w:eastAsia="Times New Roman" w:hAnsi="Arial" w:cs="Arial"/>
          <w:bCs/>
          <w:color w:val="000000"/>
          <w:sz w:val="18"/>
          <w:szCs w:val="18"/>
          <w:lang w:val="en-GB" w:eastAsia="en-GB"/>
        </w:rPr>
        <w:t>da küldi ki a hallgatók sz</w:t>
      </w:r>
      <w:r w:rsidR="007D08AD">
        <w:rPr>
          <w:rFonts w:ascii="Arial" w:eastAsia="Times New Roman" w:hAnsi="Arial" w:cs="Arial"/>
          <w:bCs/>
          <w:color w:val="000000"/>
          <w:sz w:val="18"/>
          <w:szCs w:val="18"/>
          <w:lang w:val="en-GB" w:eastAsia="en-GB"/>
        </w:rPr>
        <w:t xml:space="preserve">ámára a kiutazás előtt. A </w:t>
      </w:r>
      <w:r w:rsidR="00617423">
        <w:rPr>
          <w:rFonts w:ascii="Arial" w:eastAsia="Times New Roman" w:hAnsi="Arial" w:cs="Arial"/>
          <w:bCs/>
          <w:color w:val="000000"/>
          <w:sz w:val="18"/>
          <w:szCs w:val="18"/>
          <w:lang w:val="en-GB" w:eastAsia="en-GB"/>
        </w:rPr>
        <w:t>mobilitás végén is köt</w:t>
      </w:r>
      <w:r w:rsidR="00BB42C5">
        <w:rPr>
          <w:rFonts w:ascii="Arial" w:eastAsia="Times New Roman" w:hAnsi="Arial" w:cs="Arial"/>
          <w:bCs/>
          <w:color w:val="000000"/>
          <w:sz w:val="18"/>
          <w:szCs w:val="18"/>
          <w:lang w:val="en-GB" w:eastAsia="en-GB"/>
        </w:rPr>
        <w:t>elező a szintfelmérő kitöltése.</w:t>
      </w:r>
      <w:r w:rsidR="005C553C" w:rsidRPr="005C553C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br/>
        <w:t>Recognition at the Sending Institution („Table B”)</w:t>
      </w:r>
      <w:r w:rsidR="005C553C"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: ide </w:t>
      </w:r>
      <w:r w:rsidR="00504EBE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csak </w:t>
      </w:r>
      <w:r w:rsidR="00484761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azokat az MKE-s kurzusokat</w:t>
      </w:r>
      <w:r w:rsidR="00504EBE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kell beírni</w:t>
      </w:r>
      <w:r w:rsidR="00484761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, amelyekk</w:t>
      </w:r>
      <w:r w:rsidR="00504EBE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el </w:t>
      </w:r>
      <w:r w:rsidR="005C553C"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a külföldi egyetem kurzusait </w:t>
      </w:r>
      <w:r w:rsidR="00484761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szeretné</w:t>
      </w:r>
      <w:r w:rsidR="00504EBE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tek</w:t>
      </w:r>
      <w:r w:rsidR="00484761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megfelelteni</w:t>
      </w:r>
      <w:r w:rsidR="00504EBE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. (Általános elv: elméleti tantárgy nem fogadtatható el.) </w:t>
      </w:r>
      <w:r w:rsidR="00484761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Kérjük a kurzusok nevét magyarul beírni, mellé angolul is zárójelben, illetve fontos, hogy a kurzus kódja és kredits</w:t>
      </w:r>
      <w:r w:rsidR="00504EBE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záma is bekerüljön a táblázatba.</w:t>
      </w:r>
    </w:p>
    <w:p w:rsidR="00BD2D05" w:rsidRDefault="00BD2D05" w:rsidP="007D4F32">
      <w:pPr>
        <w:shd w:val="clear" w:color="auto" w:fill="FFFFFF"/>
        <w:spacing w:line="319" w:lineRule="atLeast"/>
        <w:ind w:left="375"/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</w:pPr>
    </w:p>
    <w:p w:rsidR="005C553C" w:rsidRPr="005C553C" w:rsidRDefault="005C553C" w:rsidP="007D4F32">
      <w:p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>Commitment</w:t>
      </w:r>
      <w:r w:rsidR="00BD2D0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:</w:t>
      </w:r>
      <w:r w:rsidR="00BD2D0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 következő személyek adatainak és aláírásainak kell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</w:t>
      </w:r>
      <w:r w:rsidR="00BD2D0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szerepelnie</w:t>
      </w:r>
      <w:r w:rsidR="00ED3AC4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a dokumentumon</w:t>
      </w:r>
      <w:r w:rsidR="00F16DA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:</w:t>
      </w:r>
    </w:p>
    <w:p w:rsidR="005C553C" w:rsidRPr="005C553C" w:rsidRDefault="005C553C" w:rsidP="005C553C">
      <w:pPr>
        <w:numPr>
          <w:ilvl w:val="1"/>
          <w:numId w:val="2"/>
        </w:numPr>
        <w:shd w:val="clear" w:color="auto" w:fill="FFFFFF"/>
        <w:spacing w:line="319" w:lineRule="atLeast"/>
        <w:ind w:left="6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hallgató</w:t>
      </w:r>
    </w:p>
    <w:p w:rsidR="005C553C" w:rsidRPr="005C553C" w:rsidRDefault="005C553C" w:rsidP="005C553C">
      <w:pPr>
        <w:numPr>
          <w:ilvl w:val="1"/>
          <w:numId w:val="2"/>
        </w:numPr>
        <w:shd w:val="clear" w:color="auto" w:fill="FFFFFF"/>
        <w:spacing w:line="319" w:lineRule="atLeast"/>
        <w:ind w:left="6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tanszékvezető (MKE)</w:t>
      </w:r>
    </w:p>
    <w:p w:rsidR="005C553C" w:rsidRDefault="005C553C" w:rsidP="005C553C">
      <w:pPr>
        <w:numPr>
          <w:ilvl w:val="1"/>
          <w:numId w:val="2"/>
        </w:numPr>
        <w:shd w:val="clear" w:color="auto" w:fill="FFFFFF"/>
        <w:spacing w:line="319" w:lineRule="atLeast"/>
        <w:ind w:left="6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fogadó egyetem Erasmus</w:t>
      </w:r>
      <w:r w:rsidR="00F16DA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+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koordinátora –</w:t>
      </w:r>
      <w:r w:rsidR="00A85E83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az aláírt példány szkennelt változatát kell megküldeni a Nemzetközi Irodának (</w:t>
      </w:r>
      <w:hyperlink r:id="rId8" w:history="1">
        <w:r w:rsidR="005F2F15" w:rsidRPr="009209F4">
          <w:rPr>
            <w:rStyle w:val="Hiperhivatkozs"/>
            <w:rFonts w:ascii="Arial" w:eastAsia="Times New Roman" w:hAnsi="Arial" w:cs="Arial"/>
            <w:sz w:val="18"/>
            <w:szCs w:val="18"/>
            <w:lang w:val="en-GB" w:eastAsia="en-GB"/>
          </w:rPr>
          <w:t>foreign@mke.hu</w:t>
        </w:r>
      </w:hyperlink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)</w:t>
      </w:r>
    </w:p>
    <w:p w:rsidR="00BE246F" w:rsidRDefault="00BE246F" w:rsidP="00BE246F">
      <w:pPr>
        <w:shd w:val="clear" w:color="auto" w:fill="FFFFFF"/>
        <w:spacing w:line="319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BE246F" w:rsidRPr="00BE246F" w:rsidRDefault="005C553C" w:rsidP="00BE246F">
      <w:pPr>
        <w:pStyle w:val="Listaszerbekezds"/>
        <w:numPr>
          <w:ilvl w:val="0"/>
          <w:numId w:val="1"/>
        </w:numPr>
        <w:shd w:val="clear" w:color="auto" w:fill="FFFFFF"/>
        <w:spacing w:line="319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</w:pPr>
      <w:r w:rsidRPr="00BE246F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TÁMOGATÁSI SZERZŐDÉS (TSZ)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Csak a </w:t>
      </w:r>
      <w:r w:rsidRPr="00BE246F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Learning Agreement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’Before the Mobility’ részének kitöltése után lehet a szerződést aláírni. A kért adatok kitöltése mellett </w:t>
      </w:r>
      <w:r w:rsidRPr="00BE246F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>kötelező</w:t>
      </w:r>
      <w:r w:rsidR="00A91B84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BE246F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>(!)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a kiutazás kezdetét és végét </w:t>
      </w:r>
      <w:r w:rsidRPr="00BE246F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>pontos dátumokkal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 feltüntetni, mivel az ösztöndíj ennek a periódusnak megfelelően </w:t>
      </w:r>
      <w:r w:rsidR="005F2F15"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kerül megállapításra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(hónapra és napra lebontva).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Leadás: Nemzetközi Iroda (MKE), kiutazás előtt legkésőbb 2-3 héttel, 3 példányban.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r w:rsidRPr="00BE246F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Megérkezéskor:</w:t>
      </w:r>
    </w:p>
    <w:p w:rsidR="005C553C" w:rsidRPr="00BE246F" w:rsidRDefault="005C553C" w:rsidP="00BE246F">
      <w:pPr>
        <w:pStyle w:val="Listaszerbekezds"/>
        <w:numPr>
          <w:ilvl w:val="0"/>
          <w:numId w:val="1"/>
        </w:num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E246F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CONFIRMATION OF ARRIVAL</w:t>
      </w:r>
      <w:r w:rsidR="008F0911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(CoA)</w:t>
      </w:r>
      <w:bookmarkStart w:id="0" w:name="_GoBack"/>
      <w:bookmarkEnd w:id="0"/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 xml:space="preserve">A külföldi egyetem Erasmus+ koordinátora a hallgató megérkezését követően igazolja, hogy a hallgató valóban megérkezett. A </w:t>
      </w:r>
      <w:r w:rsidR="00016816"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T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ámogatási </w:t>
      </w:r>
      <w:r w:rsidR="00016816"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S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zerződésben megadott naptól nem lehet eltérni (kivételes esetben pár nap megengedett), ezért </w:t>
      </w:r>
      <w:r w:rsidRPr="00BE24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-GB" w:eastAsia="en-GB"/>
        </w:rPr>
        <w:t>fontos, hogy a hallgató a megérkezést követően azonnal keresse meg az őt fogadó egyetem Erasmus</w:t>
      </w:r>
      <w:r w:rsidR="00016816" w:rsidRPr="00BE24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-GB" w:eastAsia="en-GB"/>
        </w:rPr>
        <w:t>+</w:t>
      </w:r>
      <w:r w:rsidRPr="00BE24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-GB" w:eastAsia="en-GB"/>
        </w:rPr>
        <w:t xml:space="preserve"> koordinátorát</w:t>
      </w:r>
      <w:r w:rsidR="00C21FF3"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val="en-GB" w:eastAsia="en-GB"/>
        </w:rPr>
        <w:t xml:space="preserve">. Kérjük, hogy a </w:t>
      </w:r>
      <w:r w:rsidR="003C5BC6"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val="en-GB" w:eastAsia="en-GB"/>
        </w:rPr>
        <w:t xml:space="preserve">megérkezést igazoló, aláírt dokumentumot </w:t>
      </w:r>
      <w:r w:rsidR="00016816" w:rsidRPr="003C5BC6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a hallgató</w:t>
      </w:r>
      <w:r w:rsidRPr="003C5BC6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 xml:space="preserve"> </w:t>
      </w:r>
      <w:r w:rsidR="003C5BC6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 xml:space="preserve">egy héten belül </w:t>
      </w:r>
      <w:r w:rsidRPr="003C5BC6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tová</w:t>
      </w:r>
      <w:r w:rsidR="003C5BC6" w:rsidRPr="003C5BC6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bbít</w:t>
      </w:r>
      <w:r w:rsidR="003C5BC6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sa</w:t>
      </w:r>
      <w:r w:rsidR="00620C37" w:rsidRPr="003C5BC6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 xml:space="preserve"> az MKE Nemzetközi Irodájának</w:t>
      </w:r>
      <w:r w:rsidRPr="003C5BC6">
        <w:rPr>
          <w:rFonts w:ascii="Arial" w:eastAsia="Times New Roman" w:hAnsi="Arial" w:cs="Arial"/>
          <w:i/>
          <w:color w:val="000000"/>
          <w:sz w:val="18"/>
          <w:szCs w:val="18"/>
          <w:lang w:val="en-GB" w:eastAsia="en-GB"/>
        </w:rPr>
        <w:t>.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r w:rsidRPr="00BE246F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Kurzusváltoztatás esetén:</w:t>
      </w:r>
    </w:p>
    <w:p w:rsidR="005C553C" w:rsidRPr="005C553C" w:rsidRDefault="005C553C" w:rsidP="00BE246F">
      <w:pPr>
        <w:numPr>
          <w:ilvl w:val="1"/>
          <w:numId w:val="1"/>
        </w:numPr>
        <w:shd w:val="clear" w:color="auto" w:fill="FFFFFF"/>
        <w:spacing w:line="319" w:lineRule="atLeast"/>
        <w:ind w:left="75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amennyiben az előzetesen je</w:t>
      </w:r>
      <w:r w:rsidR="00877FF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lzett kurzust végzi a hallgató változtatás nélkül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, akkor a külföldi tanulmányok idején ezzel kapcsolatosan nincs teendő</w:t>
      </w:r>
    </w:p>
    <w:p w:rsidR="005C553C" w:rsidRDefault="005C553C" w:rsidP="00BE246F">
      <w:pPr>
        <w:numPr>
          <w:ilvl w:val="1"/>
          <w:numId w:val="1"/>
        </w:numPr>
        <w:shd w:val="clear" w:color="auto" w:fill="FFFFFF"/>
        <w:spacing w:line="319" w:lineRule="atLeast"/>
        <w:ind w:left="75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amennyiben valamilyen oknál fogva az előre tervezetthez képest más kurzust/kurzusokat vesz fel a hallgató, akkor a</w:t>
      </w:r>
      <w:r w:rsidR="00B038B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</w:t>
      </w:r>
      <w:r w:rsidRPr="005C553C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>Learning Agreement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(LA) nevű dokumentumban szereplő During the Mobility részt ki kell tölteni az új kurzusadatokkal („Table A2”), majd azokat megfeleltetni a MKE kurzusainak („Table B2”).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 LA-ben jelzett változást meg kell küldeni a tanszéknek (MKE) e-mail-en, ők hagyják jóvá a változásokat. A Nemzetközi Iroda azt fogadja el, amit a tanszék jóváhagy.</w:t>
      </w:r>
    </w:p>
    <w:p w:rsidR="00B038BF" w:rsidRPr="005C553C" w:rsidRDefault="00B038BF" w:rsidP="00B038BF">
      <w:pPr>
        <w:shd w:val="clear" w:color="auto" w:fill="FFFFFF"/>
        <w:spacing w:line="319" w:lineRule="atLeast"/>
        <w:ind w:left="75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5C553C" w:rsidRPr="00BE246F" w:rsidRDefault="005C553C" w:rsidP="00BE246F">
      <w:pPr>
        <w:pStyle w:val="Listaszerbekezds"/>
        <w:numPr>
          <w:ilvl w:val="0"/>
          <w:numId w:val="6"/>
        </w:num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BE246F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CONFIRMATION OF LENGTH OF STUDY PERIOD</w:t>
      </w:r>
      <w:r w:rsidR="008F0911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(CoLS)</w:t>
      </w:r>
      <w:r w:rsidR="007B739E"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 xml:space="preserve">A mobilitás </w:t>
      </w:r>
      <w:r w:rsidR="00332917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időtartamát</w:t>
      </w:r>
      <w:r w:rsidR="007B739E"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külföldi egyetem a „Confirmation of Length of Study Period” dokumentummal</w:t>
      </w:r>
      <w:r w:rsidR="002A651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igazolja</w:t>
      </w:r>
      <w:r w:rsidR="008D486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, amelyet </w:t>
      </w:r>
      <w:r w:rsidR="00FE1514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hallgató vagy az egyetem küld</w:t>
      </w:r>
      <w:r w:rsidR="008D486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meg a Nemzetközi Irodának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. A külföldi egyetem által kiadott két igazolás (</w:t>
      </w:r>
      <w:r w:rsidR="00F47DC3"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a 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Confirmation of Arrival és </w:t>
      </w:r>
      <w:r w:rsidR="00F47DC3"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a 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Confirmation of Length of Study Period) alapvető 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lastRenderedPageBreak/>
        <w:t>dokumentuma annak, hogy a hallgató külföldi tanulmányait igazolja.</w:t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r w:rsidRPr="00BE246F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r w:rsidRPr="00BE246F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hazaérkezéskor: kurzusok elfogadása, átváltása MKE ECTS kredit</w:t>
      </w:r>
      <w:r w:rsidR="00894B82" w:rsidRPr="00BE246F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ek</w:t>
      </w:r>
      <w:r w:rsidRPr="00BE246F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re</w:t>
      </w:r>
    </w:p>
    <w:p w:rsidR="00080831" w:rsidRPr="005C553C" w:rsidRDefault="00080831" w:rsidP="00080831">
      <w:p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5C553C" w:rsidRPr="005C553C" w:rsidRDefault="005C553C" w:rsidP="005C553C">
      <w:pPr>
        <w:numPr>
          <w:ilvl w:val="0"/>
          <w:numId w:val="6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TRANSCRIPT OF RECORDS</w:t>
      </w:r>
      <w:r w:rsidR="00F042B8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(TR)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r w:rsidR="0053013A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A 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kurzusok teljesítése, elfogadása két lépésben történik:</w:t>
      </w:r>
    </w:p>
    <w:p w:rsidR="005C553C" w:rsidRPr="005C553C" w:rsidRDefault="005C553C" w:rsidP="005C553C">
      <w:pPr>
        <w:numPr>
          <w:ilvl w:val="1"/>
          <w:numId w:val="6"/>
        </w:numPr>
        <w:shd w:val="clear" w:color="auto" w:fill="FFFFFF"/>
        <w:spacing w:line="319" w:lineRule="atLeast"/>
        <w:ind w:left="75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Learning Agreement ’After the Mobility’ rész</w:t>
      </w:r>
      <w:r w:rsidR="00153E0B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ének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értelemszerű kitöltése a hallgató feladata és </w:t>
      </w:r>
      <w:r w:rsidRPr="005C553C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en-GB"/>
        </w:rPr>
        <w:t>kötelessége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: milyen kurzust teljesített, hány ECTS kreditet érnek, milyen értékelést/jegyet kapott rá, a külföldi egyetemen elvégzett kurzus milyen MKE kurzusnak, hány kreditnek feleltethető meg. A vonatkozó részt a hallgatónak és az MKE tanszékvezetőjének alá kell írnia.</w:t>
      </w:r>
    </w:p>
    <w:p w:rsidR="005C553C" w:rsidRPr="005C553C" w:rsidRDefault="005C553C" w:rsidP="005C553C">
      <w:pPr>
        <w:numPr>
          <w:ilvl w:val="1"/>
          <w:numId w:val="6"/>
        </w:numPr>
        <w:shd w:val="clear" w:color="auto" w:fill="FFFFFF"/>
        <w:spacing w:line="319" w:lineRule="atLeast"/>
        <w:ind w:left="75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külföldi egyetem által kiállított </w:t>
      </w:r>
      <w:r w:rsidRPr="005C553C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Transcript of Records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nevű dokumentumot a MKE Nemzetközi irodáján le kell adni, másolatban pedig a tanszékre eljuttatni, hogy érvényesíthető legyen a kurzusok elfogadása. Az eltérő értékelési rendek miatt a Transcript of Records nevű dokumentumnak tartalmaznia kell egy ún.’explanation of the grading system’ nevű rövid táblázatot.</w:t>
      </w:r>
    </w:p>
    <w:p w:rsidR="005C553C" w:rsidRPr="005C553C" w:rsidRDefault="00007FC6" w:rsidP="005C553C">
      <w:pPr>
        <w:numPr>
          <w:ilvl w:val="1"/>
          <w:numId w:val="6"/>
        </w:numPr>
        <w:shd w:val="clear" w:color="auto" w:fill="FFFFFF"/>
        <w:spacing w:line="319" w:lineRule="atLeast"/>
        <w:ind w:left="75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Az MKE Tanulmányi Osztályának</w:t>
      </w:r>
      <w:r w:rsidR="005C553C"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irányelvei, javaslatai:</w:t>
      </w:r>
    </w:p>
    <w:p w:rsidR="005C553C" w:rsidRPr="005C553C" w:rsidRDefault="005C553C" w:rsidP="005C553C">
      <w:pPr>
        <w:numPr>
          <w:ilvl w:val="2"/>
          <w:numId w:val="6"/>
        </w:numPr>
        <w:shd w:val="clear" w:color="auto" w:fill="FFFFFF"/>
        <w:spacing w:line="319" w:lineRule="atLeast"/>
        <w:ind w:left="105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külföldi egyetemen elvégzett kurzusok és az MKE kurzusok összepárosításánál a kreditpontszámok egyezése számít (és nem a tantárgyak száma)</w:t>
      </w:r>
    </w:p>
    <w:p w:rsidR="005C553C" w:rsidRPr="005C553C" w:rsidRDefault="005C553C" w:rsidP="005C553C">
      <w:pPr>
        <w:numPr>
          <w:ilvl w:val="2"/>
          <w:numId w:val="6"/>
        </w:numPr>
        <w:shd w:val="clear" w:color="auto" w:fill="FFFFFF"/>
        <w:spacing w:line="319" w:lineRule="atLeast"/>
        <w:ind w:left="105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Elsősorban a szakmai tárgyak (műtermi gyakorlat, stb.) elfogadása problémamentes. A külföldi egyetem elméleti tárgyai ezzel szemben az eddigi tapasztalatok alapján valószínűleg nem lesznek elfogadva.</w:t>
      </w:r>
    </w:p>
    <w:p w:rsidR="005C553C" w:rsidRPr="005C553C" w:rsidRDefault="005C553C" w:rsidP="005C553C">
      <w:pPr>
        <w:numPr>
          <w:ilvl w:val="2"/>
          <w:numId w:val="6"/>
        </w:numPr>
        <w:shd w:val="clear" w:color="auto" w:fill="FFFFFF"/>
        <w:spacing w:line="319" w:lineRule="atLeast"/>
        <w:ind w:left="105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külföldi egyetemen</w:t>
      </w:r>
      <w:r w:rsidR="009C4071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elvégzett k</w:t>
      </w:r>
      <w:r w:rsidR="00C923D0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urzusnak a </w:t>
      </w:r>
      <w:r w:rsidR="00642924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minősítése 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kerül</w:t>
      </w:r>
      <w:r w:rsidR="00C923D0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</w:t>
      </w:r>
      <w:r w:rsidR="009C4071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be a Neptun rendszerébe</w:t>
      </w:r>
      <w:r w:rsidR="006040E8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, amely a megfeleltetett magyar kurzus(ok) érdemjegye lesz</w:t>
      </w:r>
      <w:r w:rsidR="006E3ED7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. </w:t>
      </w: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Javításra nincs lehetőség.</w:t>
      </w:r>
    </w:p>
    <w:p w:rsidR="00404C65" w:rsidRDefault="00404C65" w:rsidP="005C553C">
      <w:pPr>
        <w:shd w:val="clear" w:color="auto" w:fill="FFFFFF"/>
        <w:spacing w:line="319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</w:pPr>
    </w:p>
    <w:p w:rsidR="005C553C" w:rsidRDefault="005C553C" w:rsidP="005C553C">
      <w:pPr>
        <w:shd w:val="clear" w:color="auto" w:fill="FFFFFF"/>
        <w:spacing w:line="319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Figyelem! A CAMPUS MUNDI programban részt vevő hallgatókra vonatkozó eljárásban a fentebb felsorolt dokumentumok kezelése bizonyos pontokon eltér. Ez elsőso</w:t>
      </w:r>
      <w:r w:rsidR="005C2DE2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rban az LA-t és a TSZ-t érinti, p</w:t>
      </w:r>
      <w:r w:rsidRPr="005C553C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éldául a hallgatónak a Campus Mundi pályázat eln</w:t>
      </w:r>
      <w:r w:rsidR="00F0577D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yerésekor zero grant Erasmus+</w:t>
      </w:r>
      <w:r w:rsidRPr="005C553C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TSZ-t kell </w:t>
      </w:r>
      <w:r w:rsidR="00A25961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ki</w:t>
      </w:r>
      <w:r w:rsidRPr="005C553C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töltenie. A Campus Mundi pályázati folyamatot a Tempus Közalapítvány kezeli és irányítja.</w:t>
      </w:r>
    </w:p>
    <w:p w:rsidR="00157AF5" w:rsidRDefault="008F0911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9" w:anchor="4897" w:history="1">
        <w:r w:rsidR="00157AF5" w:rsidRPr="000E3040">
          <w:rPr>
            <w:rStyle w:val="Hiperhivatkozs"/>
            <w:rFonts w:ascii="Arial" w:eastAsia="Times New Roman" w:hAnsi="Arial" w:cs="Arial"/>
            <w:sz w:val="18"/>
            <w:szCs w:val="18"/>
            <w:lang w:val="en-GB" w:eastAsia="en-GB"/>
          </w:rPr>
          <w:t>http://www.tka.hu/palyazatok/4830/palyazati-dokumentumok#4897</w:t>
        </w:r>
      </w:hyperlink>
    </w:p>
    <w:p w:rsidR="00D0087C" w:rsidRPr="00431FD9" w:rsidRDefault="008F0911" w:rsidP="00431FD9">
      <w:pPr>
        <w:rPr>
          <w:rStyle w:val="Hiperhivatkozs"/>
          <w:rFonts w:ascii="Arial" w:eastAsia="Times New Roman" w:hAnsi="Arial" w:cs="Arial"/>
          <w:sz w:val="18"/>
          <w:szCs w:val="18"/>
          <w:lang w:val="en-GB" w:eastAsia="en-GB"/>
        </w:rPr>
      </w:pPr>
      <w:hyperlink r:id="rId10" w:history="1">
        <w:r w:rsidR="00431FD9" w:rsidRPr="00431FD9">
          <w:rPr>
            <w:rStyle w:val="Hiperhivatkozs"/>
            <w:rFonts w:ascii="Arial" w:eastAsia="Times New Roman" w:hAnsi="Arial" w:cs="Arial"/>
            <w:sz w:val="18"/>
            <w:szCs w:val="18"/>
            <w:lang w:val="en-GB" w:eastAsia="en-GB"/>
          </w:rPr>
          <w:t>http://www.tka.hu/docs/palyazatok/biralati_szempontrenszer_180207.pdf</w:t>
        </w:r>
      </w:hyperlink>
    </w:p>
    <w:p w:rsidR="005C553C" w:rsidRDefault="005C553C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5C55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 mobilitás végén rövid, kb. 1 oldalas szakmai és élménybeszámoló írását várjuk. Ennek célja a későbbiekben kiutazó hallgatók megfelelő tájékoztatása.</w:t>
      </w:r>
    </w:p>
    <w:p w:rsidR="00D0087C" w:rsidRDefault="00D0087C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EF41E6" w:rsidRPr="002D24B4" w:rsidRDefault="00EF41E6" w:rsidP="00EF41E6">
      <w:pPr>
        <w:shd w:val="clear" w:color="auto" w:fill="FFFFFF"/>
        <w:spacing w:line="319" w:lineRule="atLeast"/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</w:pPr>
      <w:r w:rsidRPr="002D24B4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E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rasmus</w:t>
      </w:r>
      <w:r w:rsidRPr="002D24B4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 xml:space="preserve">+ 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Mobilitási Szabályzat</w:t>
      </w:r>
    </w:p>
    <w:p w:rsidR="00EF41E6" w:rsidRDefault="008F0911" w:rsidP="00EF41E6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1" w:history="1">
        <w:r w:rsidR="00EF41E6" w:rsidRPr="001A4D7C">
          <w:rPr>
            <w:rStyle w:val="Hiperhivatkozs"/>
            <w:rFonts w:ascii="Arial" w:eastAsia="Times New Roman" w:hAnsi="Arial" w:cs="Arial"/>
            <w:sz w:val="18"/>
            <w:szCs w:val="18"/>
            <w:lang w:val="en-GB" w:eastAsia="en-GB"/>
          </w:rPr>
          <w:t>http://www.mke.hu/sites/default/files/attachment/erasmus+szabalyzat20180125.pdf</w:t>
        </w:r>
      </w:hyperlink>
    </w:p>
    <w:p w:rsidR="00EF41E6" w:rsidRPr="005C553C" w:rsidRDefault="00EF41E6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D0087C" w:rsidRPr="006C7A8A" w:rsidRDefault="00123AB7" w:rsidP="005C553C">
      <w:pPr>
        <w:shd w:val="clear" w:color="auto" w:fill="FFFFFF"/>
        <w:spacing w:line="319" w:lineRule="atLeast"/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</w:pPr>
      <w:r w:rsidRPr="00123AB7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Szociális Támogatás</w:t>
      </w:r>
      <w:r w:rsidR="006C7A8A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/Fogyatékkal élő hallgatók támogatása</w:t>
      </w:r>
      <w:r w:rsidRPr="00123AB7">
        <w:rPr>
          <w:rFonts w:ascii="Arial" w:eastAsia="Times New Roman" w:hAnsi="Arial" w:cs="Arial"/>
          <w:b/>
          <w:color w:val="000000"/>
          <w:sz w:val="18"/>
          <w:szCs w:val="18"/>
          <w:lang w:val="en-GB" w:eastAsia="en-GB"/>
        </w:rPr>
        <w:t>:</w:t>
      </w:r>
    </w:p>
    <w:p w:rsidR="005C553C" w:rsidRPr="006C7A8A" w:rsidRDefault="005C553C" w:rsidP="005C553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6C7A8A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Szociális támogatáshoz beadási határidő </w:t>
      </w:r>
      <w:r w:rsidR="00D0087C" w:rsidRPr="006C7A8A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2018</w:t>
      </w:r>
      <w:r w:rsidRPr="006C7A8A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. május 24.: MKE, Nemzetközi Iroda</w:t>
      </w:r>
    </w:p>
    <w:p w:rsidR="005C553C" w:rsidRPr="006C7A8A" w:rsidRDefault="005C553C" w:rsidP="005C553C">
      <w:pPr>
        <w:numPr>
          <w:ilvl w:val="0"/>
          <w:numId w:val="7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6C7A8A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információ a szociális támogatásról</w:t>
      </w:r>
    </w:p>
    <w:p w:rsidR="005C553C" w:rsidRPr="006C7A8A" w:rsidRDefault="005C553C" w:rsidP="005C553C">
      <w:pPr>
        <w:numPr>
          <w:ilvl w:val="0"/>
          <w:numId w:val="7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6C7A8A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letölthető jelentkezési lap</w:t>
      </w:r>
    </w:p>
    <w:p w:rsidR="00D0087C" w:rsidRPr="006C7A8A" w:rsidRDefault="00D0087C" w:rsidP="00D0087C">
      <w:pPr>
        <w:shd w:val="clear" w:color="auto" w:fill="FFFFFF"/>
        <w:spacing w:line="319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062E01" w:rsidRPr="006C7A8A" w:rsidRDefault="00D0087C" w:rsidP="00D0087C">
      <w:pPr>
        <w:shd w:val="clear" w:color="auto" w:fill="FFFFFF"/>
        <w:spacing w:line="319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</w:pPr>
      <w:r w:rsidRPr="006C7A8A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Fogyatékkal élő vagy tartósan beteg Erasmus+ hallgatók és munkatársak kiegészítő támogatása 2017/2018 - beadási határidő </w:t>
      </w:r>
      <w:r w:rsidRPr="006C7A8A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2018. május 24./2018. október 25. </w:t>
      </w:r>
      <w:r w:rsidR="00065744" w:rsidRPr="006C7A8A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>(a második félévre kiutazóknak);</w:t>
      </w:r>
      <w:r w:rsidRPr="006C7A8A">
        <w:rPr>
          <w:rFonts w:ascii="Arial" w:eastAsia="Times New Roman" w:hAnsi="Arial" w:cs="Arial"/>
          <w:b/>
          <w:bCs/>
          <w:color w:val="222222"/>
          <w:sz w:val="18"/>
          <w:szCs w:val="18"/>
          <w:lang w:val="en-GB" w:eastAsia="en-GB"/>
        </w:rPr>
        <w:t xml:space="preserve"> MKE, Nemzetközi  Iroda</w:t>
      </w:r>
    </w:p>
    <w:p w:rsidR="00D0087C" w:rsidRPr="006C7A8A" w:rsidRDefault="00D0087C" w:rsidP="00D0087C">
      <w:pPr>
        <w:numPr>
          <w:ilvl w:val="0"/>
          <w:numId w:val="10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6C7A8A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lastRenderedPageBreak/>
        <w:t>Fogyatékkal élő vagy tartósan beteg Erasmus+ hallgatók és munkatársak kiegészítő támogatása – 2017/18</w:t>
      </w:r>
    </w:p>
    <w:p w:rsidR="00D0087C" w:rsidRPr="006C7A8A" w:rsidRDefault="00D0087C" w:rsidP="00D0087C">
      <w:pPr>
        <w:numPr>
          <w:ilvl w:val="0"/>
          <w:numId w:val="10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6C7A8A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letölthető adatlap a támogatás megpályázásához</w:t>
      </w:r>
    </w:p>
    <w:p w:rsidR="00EC68C0" w:rsidRDefault="00EC68C0" w:rsidP="00EC68C0">
      <w:p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1F1CB5" w:rsidRPr="005C553C" w:rsidRDefault="001F1CB5" w:rsidP="00EC68C0">
      <w:p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5C553C" w:rsidRPr="005C553C" w:rsidRDefault="005C553C" w:rsidP="005C553C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</w:pPr>
      <w:r w:rsidRPr="00CE4020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t>Letölthető dokumentumok:</w:t>
      </w:r>
    </w:p>
    <w:p w:rsidR="005C553C" w:rsidRDefault="005C553C" w:rsidP="005C553C">
      <w:pPr>
        <w:numPr>
          <w:ilvl w:val="0"/>
          <w:numId w:val="9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E27A8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Erasmus</w:t>
      </w:r>
      <w:r w:rsidR="00114A19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+</w:t>
      </w:r>
      <w:r w:rsidRPr="00E27A8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</w:t>
      </w:r>
      <w:r w:rsidR="00A278F3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T</w:t>
      </w:r>
      <w:r w:rsidRPr="00E27A8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ájékoztató</w:t>
      </w:r>
      <w:r w:rsidRPr="00CE4020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(.docx)</w:t>
      </w:r>
    </w:p>
    <w:p w:rsidR="00114A19" w:rsidRPr="00CE4020" w:rsidRDefault="00114A19" w:rsidP="005C553C">
      <w:pPr>
        <w:numPr>
          <w:ilvl w:val="0"/>
          <w:numId w:val="9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Erasmus+ </w:t>
      </w:r>
      <w:r w:rsidR="00EC5BCE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Mobilitási Szabályzat</w:t>
      </w:r>
    </w:p>
    <w:p w:rsidR="005C553C" w:rsidRPr="00CE4020" w:rsidRDefault="008F0911" w:rsidP="005C553C">
      <w:pPr>
        <w:numPr>
          <w:ilvl w:val="0"/>
          <w:numId w:val="9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2" w:history="1">
        <w:r w:rsidR="00A278F3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>Pályázói N</w:t>
        </w:r>
        <w:r w:rsidR="005C553C" w:rsidRPr="00E27A85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>yilatkozat</w:t>
        </w:r>
      </w:hyperlink>
      <w:r w:rsidR="005C553C" w:rsidRPr="00CE4020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(.doc)</w:t>
      </w:r>
    </w:p>
    <w:p w:rsidR="005C553C" w:rsidRPr="00CE4020" w:rsidRDefault="008F0911" w:rsidP="005C553C">
      <w:pPr>
        <w:numPr>
          <w:ilvl w:val="0"/>
          <w:numId w:val="9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3" w:history="1">
        <w:r w:rsidR="005C553C" w:rsidRPr="00E27A85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>Learning Agreement</w:t>
        </w:r>
      </w:hyperlink>
      <w:r w:rsidR="00A278F3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_LA</w:t>
      </w:r>
      <w:r w:rsidR="005C553C" w:rsidRPr="00CE4020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(.docx)</w:t>
      </w:r>
    </w:p>
    <w:p w:rsidR="005C553C" w:rsidRPr="00CE4020" w:rsidRDefault="008F0911" w:rsidP="005C553C">
      <w:pPr>
        <w:numPr>
          <w:ilvl w:val="0"/>
          <w:numId w:val="9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4" w:history="1">
        <w:r w:rsidR="00A278F3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>Támogatási S</w:t>
        </w:r>
        <w:r w:rsidR="005C553C" w:rsidRPr="00E27A85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>zerződés</w:t>
        </w:r>
      </w:hyperlink>
      <w:r w:rsidR="00A278F3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_TSZ</w:t>
      </w:r>
      <w:r w:rsidR="005C553C" w:rsidRPr="00CE4020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(.docx)</w:t>
      </w:r>
    </w:p>
    <w:p w:rsidR="005C553C" w:rsidRPr="00CE4020" w:rsidRDefault="008F0911" w:rsidP="005C553C">
      <w:pPr>
        <w:numPr>
          <w:ilvl w:val="0"/>
          <w:numId w:val="9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5" w:history="1">
        <w:r w:rsidR="005C553C" w:rsidRPr="00E27A85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>Confirmation of Arrival</w:t>
        </w:r>
      </w:hyperlink>
      <w:r w:rsidR="00A278F3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_CoA</w:t>
      </w:r>
      <w:r w:rsidR="005C553C" w:rsidRPr="00CE4020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(.doc)</w:t>
      </w:r>
    </w:p>
    <w:p w:rsidR="005C553C" w:rsidRPr="00CE4020" w:rsidRDefault="008F0911" w:rsidP="005C553C">
      <w:pPr>
        <w:numPr>
          <w:ilvl w:val="0"/>
          <w:numId w:val="9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6" w:history="1">
        <w:r w:rsidR="005C553C" w:rsidRPr="00E27A85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>Confirmation of Length of Study</w:t>
        </w:r>
      </w:hyperlink>
      <w:r w:rsidR="00A278F3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_CoLS</w:t>
      </w:r>
      <w:r w:rsidR="005C553C" w:rsidRPr="00CE4020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(.doc)</w:t>
      </w:r>
    </w:p>
    <w:p w:rsidR="005C553C" w:rsidRPr="00CE4020" w:rsidRDefault="008F0911" w:rsidP="005C553C">
      <w:pPr>
        <w:numPr>
          <w:ilvl w:val="0"/>
          <w:numId w:val="9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7" w:history="1">
        <w:r w:rsidR="00E27A85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>Pályázat</w:t>
        </w:r>
      </w:hyperlink>
      <w:r w:rsidR="00291489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1</w:t>
      </w:r>
      <w:r w:rsidR="00E27A85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- szociális támogatás</w:t>
      </w:r>
      <w:r w:rsidR="005C553C" w:rsidRPr="00CE4020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(.docx)</w:t>
      </w:r>
    </w:p>
    <w:p w:rsidR="009A6030" w:rsidRDefault="008F0911" w:rsidP="001543DB">
      <w:pPr>
        <w:numPr>
          <w:ilvl w:val="0"/>
          <w:numId w:val="9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8" w:history="1">
        <w:r w:rsidR="00E27A85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>J</w:t>
        </w:r>
        <w:r w:rsidR="00EF10BF" w:rsidRPr="00E27A85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>elentkezési lap</w:t>
        </w:r>
        <w:r w:rsidR="00291489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>1</w:t>
        </w:r>
        <w:r w:rsidR="00E27A85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 xml:space="preserve"> - szociális támogatás</w:t>
        </w:r>
        <w:r w:rsidR="00EC7079" w:rsidRPr="00E27A85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 xml:space="preserve"> </w:t>
        </w:r>
        <w:r w:rsidR="00296F64" w:rsidRPr="00E27A85">
          <w:rPr>
            <w:rFonts w:ascii="Arial" w:eastAsia="Times New Roman" w:hAnsi="Arial" w:cs="Arial"/>
            <w:color w:val="000000"/>
            <w:sz w:val="18"/>
            <w:szCs w:val="18"/>
            <w:lang w:val="en-GB" w:eastAsia="en-GB"/>
          </w:rPr>
          <w:t>2018/2019</w:t>
        </w:r>
      </w:hyperlink>
      <w:r w:rsidR="005C553C" w:rsidRPr="00CE4020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(.xls)</w:t>
      </w:r>
    </w:p>
    <w:p w:rsidR="0046337A" w:rsidRDefault="00E27A85" w:rsidP="001543DB">
      <w:pPr>
        <w:numPr>
          <w:ilvl w:val="0"/>
          <w:numId w:val="9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Pályázat</w:t>
      </w:r>
      <w:r w:rsidR="00291489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2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- fogyatékkal elő hallgatók támogatása</w:t>
      </w:r>
    </w:p>
    <w:p w:rsidR="00E27A85" w:rsidRPr="00CE4020" w:rsidRDefault="00E27A85" w:rsidP="001543DB">
      <w:pPr>
        <w:numPr>
          <w:ilvl w:val="0"/>
          <w:numId w:val="9"/>
        </w:numPr>
        <w:shd w:val="clear" w:color="auto" w:fill="FFFFFF"/>
        <w:spacing w:line="319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Jelentkezési lap</w:t>
      </w:r>
      <w:r w:rsidR="00291489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2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– fogyatékkal élő hallgatók támogatása</w:t>
      </w:r>
      <w:r w:rsidR="00437C3C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2018/2019</w:t>
      </w:r>
    </w:p>
    <w:sectPr w:rsidR="00E27A85" w:rsidRPr="00CE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47A"/>
    <w:multiLevelType w:val="multilevel"/>
    <w:tmpl w:val="B24C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8599A"/>
    <w:multiLevelType w:val="multilevel"/>
    <w:tmpl w:val="4344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7632D"/>
    <w:multiLevelType w:val="multilevel"/>
    <w:tmpl w:val="F17E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B69E1"/>
    <w:multiLevelType w:val="multilevel"/>
    <w:tmpl w:val="4726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F60FD"/>
    <w:multiLevelType w:val="multilevel"/>
    <w:tmpl w:val="233E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43A78"/>
    <w:multiLevelType w:val="multilevel"/>
    <w:tmpl w:val="B0F0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373E1"/>
    <w:multiLevelType w:val="multilevel"/>
    <w:tmpl w:val="C03A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F4129"/>
    <w:multiLevelType w:val="multilevel"/>
    <w:tmpl w:val="2C8C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0D6651"/>
    <w:multiLevelType w:val="multilevel"/>
    <w:tmpl w:val="EEBA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71E37"/>
    <w:multiLevelType w:val="multilevel"/>
    <w:tmpl w:val="DA98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9"/>
    <w:lvlOverride w:ilvl="0">
      <w:startOverride w:val="4"/>
    </w:lvlOverride>
  </w:num>
  <w:num w:numId="5">
    <w:abstractNumId w:val="8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3C"/>
    <w:rsid w:val="00007FC6"/>
    <w:rsid w:val="00016816"/>
    <w:rsid w:val="00034E7C"/>
    <w:rsid w:val="00061B5B"/>
    <w:rsid w:val="00062E01"/>
    <w:rsid w:val="00065744"/>
    <w:rsid w:val="00080831"/>
    <w:rsid w:val="00085E8E"/>
    <w:rsid w:val="00091367"/>
    <w:rsid w:val="000B4C24"/>
    <w:rsid w:val="001107FE"/>
    <w:rsid w:val="00114A19"/>
    <w:rsid w:val="00123AB7"/>
    <w:rsid w:val="001516FD"/>
    <w:rsid w:val="00153E0B"/>
    <w:rsid w:val="001543DB"/>
    <w:rsid w:val="00157AF5"/>
    <w:rsid w:val="001E11D0"/>
    <w:rsid w:val="001F1660"/>
    <w:rsid w:val="001F1CB5"/>
    <w:rsid w:val="0021758A"/>
    <w:rsid w:val="00241A5F"/>
    <w:rsid w:val="002868A1"/>
    <w:rsid w:val="00291489"/>
    <w:rsid w:val="00296F64"/>
    <w:rsid w:val="002A6516"/>
    <w:rsid w:val="002C5F27"/>
    <w:rsid w:val="002D24B4"/>
    <w:rsid w:val="003016F7"/>
    <w:rsid w:val="00303D2E"/>
    <w:rsid w:val="003042BE"/>
    <w:rsid w:val="00332917"/>
    <w:rsid w:val="0035255D"/>
    <w:rsid w:val="00383FBB"/>
    <w:rsid w:val="003A0F18"/>
    <w:rsid w:val="003A2592"/>
    <w:rsid w:val="003B4924"/>
    <w:rsid w:val="003C5BC6"/>
    <w:rsid w:val="003E0BA9"/>
    <w:rsid w:val="003E4705"/>
    <w:rsid w:val="003E5828"/>
    <w:rsid w:val="00404C65"/>
    <w:rsid w:val="00431FD9"/>
    <w:rsid w:val="00437C3C"/>
    <w:rsid w:val="004435EA"/>
    <w:rsid w:val="0046337A"/>
    <w:rsid w:val="00484761"/>
    <w:rsid w:val="004A22BE"/>
    <w:rsid w:val="004E4BE7"/>
    <w:rsid w:val="00504EBE"/>
    <w:rsid w:val="0053013A"/>
    <w:rsid w:val="00536C5F"/>
    <w:rsid w:val="005505E8"/>
    <w:rsid w:val="005B4B22"/>
    <w:rsid w:val="005C2DE2"/>
    <w:rsid w:val="005C553C"/>
    <w:rsid w:val="005F2F15"/>
    <w:rsid w:val="006040E8"/>
    <w:rsid w:val="00617423"/>
    <w:rsid w:val="00620C37"/>
    <w:rsid w:val="00624F9C"/>
    <w:rsid w:val="00642924"/>
    <w:rsid w:val="006C035D"/>
    <w:rsid w:val="006C5DB1"/>
    <w:rsid w:val="006C7A8A"/>
    <w:rsid w:val="006E1048"/>
    <w:rsid w:val="006E3ED7"/>
    <w:rsid w:val="00712420"/>
    <w:rsid w:val="00777EAC"/>
    <w:rsid w:val="007B739E"/>
    <w:rsid w:val="007D08AD"/>
    <w:rsid w:val="007D4F32"/>
    <w:rsid w:val="00851B64"/>
    <w:rsid w:val="00870E0F"/>
    <w:rsid w:val="00877FF5"/>
    <w:rsid w:val="00894B82"/>
    <w:rsid w:val="008C5260"/>
    <w:rsid w:val="008C6E71"/>
    <w:rsid w:val="008D4865"/>
    <w:rsid w:val="008E4D11"/>
    <w:rsid w:val="008F0911"/>
    <w:rsid w:val="00922FAA"/>
    <w:rsid w:val="00931A6A"/>
    <w:rsid w:val="009A6030"/>
    <w:rsid w:val="009B3BE8"/>
    <w:rsid w:val="009C1D22"/>
    <w:rsid w:val="009C4071"/>
    <w:rsid w:val="00A25961"/>
    <w:rsid w:val="00A278F3"/>
    <w:rsid w:val="00A50015"/>
    <w:rsid w:val="00A85E83"/>
    <w:rsid w:val="00A87336"/>
    <w:rsid w:val="00A91B84"/>
    <w:rsid w:val="00AC6F54"/>
    <w:rsid w:val="00AD626B"/>
    <w:rsid w:val="00B038BF"/>
    <w:rsid w:val="00B216FB"/>
    <w:rsid w:val="00B64FF7"/>
    <w:rsid w:val="00B66881"/>
    <w:rsid w:val="00B775E1"/>
    <w:rsid w:val="00BB42C5"/>
    <w:rsid w:val="00BD2D05"/>
    <w:rsid w:val="00BE246F"/>
    <w:rsid w:val="00C21FF3"/>
    <w:rsid w:val="00C923D0"/>
    <w:rsid w:val="00CD0073"/>
    <w:rsid w:val="00CE4020"/>
    <w:rsid w:val="00D0087C"/>
    <w:rsid w:val="00D52734"/>
    <w:rsid w:val="00D64CB9"/>
    <w:rsid w:val="00D93238"/>
    <w:rsid w:val="00DC29F8"/>
    <w:rsid w:val="00E27A85"/>
    <w:rsid w:val="00E73385"/>
    <w:rsid w:val="00E809FB"/>
    <w:rsid w:val="00EA6E04"/>
    <w:rsid w:val="00EB5ABD"/>
    <w:rsid w:val="00EC5BCE"/>
    <w:rsid w:val="00EC68C0"/>
    <w:rsid w:val="00EC6D6D"/>
    <w:rsid w:val="00EC7079"/>
    <w:rsid w:val="00ED3AC4"/>
    <w:rsid w:val="00EF10BF"/>
    <w:rsid w:val="00EF41E6"/>
    <w:rsid w:val="00F042B8"/>
    <w:rsid w:val="00F0577D"/>
    <w:rsid w:val="00F16DA5"/>
    <w:rsid w:val="00F26E6A"/>
    <w:rsid w:val="00F347E0"/>
    <w:rsid w:val="00F47DC3"/>
    <w:rsid w:val="00FC34FB"/>
    <w:rsid w:val="00FE0B00"/>
    <w:rsid w:val="00FE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C5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Cmsor4">
    <w:name w:val="heading 4"/>
    <w:basedOn w:val="Norml"/>
    <w:link w:val="Cmsor4Char"/>
    <w:uiPriority w:val="9"/>
    <w:qFormat/>
    <w:rsid w:val="005C55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C553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Cmsor4Char">
    <w:name w:val="Címsor 4 Char"/>
    <w:basedOn w:val="Bekezdsalapbettpusa"/>
    <w:link w:val="Cmsor4"/>
    <w:uiPriority w:val="9"/>
    <w:rsid w:val="005C553C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lWeb">
    <w:name w:val="Normal (Web)"/>
    <w:basedOn w:val="Norml"/>
    <w:uiPriority w:val="99"/>
    <w:semiHidden/>
    <w:unhideWhenUsed/>
    <w:rsid w:val="005C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Kiemels">
    <w:name w:val="Emphasis"/>
    <w:basedOn w:val="Bekezdsalapbettpusa"/>
    <w:uiPriority w:val="20"/>
    <w:qFormat/>
    <w:rsid w:val="005C553C"/>
    <w:rPr>
      <w:i/>
      <w:iCs/>
    </w:rPr>
  </w:style>
  <w:style w:type="character" w:styleId="Kiemels2">
    <w:name w:val="Strong"/>
    <w:basedOn w:val="Bekezdsalapbettpusa"/>
    <w:uiPriority w:val="22"/>
    <w:qFormat/>
    <w:rsid w:val="005C553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C553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1B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1B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73385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114A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C5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Cmsor4">
    <w:name w:val="heading 4"/>
    <w:basedOn w:val="Norml"/>
    <w:link w:val="Cmsor4Char"/>
    <w:uiPriority w:val="9"/>
    <w:qFormat/>
    <w:rsid w:val="005C55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C553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Cmsor4Char">
    <w:name w:val="Címsor 4 Char"/>
    <w:basedOn w:val="Bekezdsalapbettpusa"/>
    <w:link w:val="Cmsor4"/>
    <w:uiPriority w:val="9"/>
    <w:rsid w:val="005C553C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lWeb">
    <w:name w:val="Normal (Web)"/>
    <w:basedOn w:val="Norml"/>
    <w:uiPriority w:val="99"/>
    <w:semiHidden/>
    <w:unhideWhenUsed/>
    <w:rsid w:val="005C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Kiemels">
    <w:name w:val="Emphasis"/>
    <w:basedOn w:val="Bekezdsalapbettpusa"/>
    <w:uiPriority w:val="20"/>
    <w:qFormat/>
    <w:rsid w:val="005C553C"/>
    <w:rPr>
      <w:i/>
      <w:iCs/>
    </w:rPr>
  </w:style>
  <w:style w:type="character" w:styleId="Kiemels2">
    <w:name w:val="Strong"/>
    <w:basedOn w:val="Bekezdsalapbettpusa"/>
    <w:uiPriority w:val="22"/>
    <w:qFormat/>
    <w:rsid w:val="005C553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C553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1B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1B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73385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114A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@mke.hu" TargetMode="External"/><Relationship Id="rId13" Type="http://schemas.openxmlformats.org/officeDocument/2006/relationships/hyperlink" Target="http://www.mke.hu/sites/default/files/attachment/erasmus_learning_agreement2017-1802.docx" TargetMode="External"/><Relationship Id="rId18" Type="http://schemas.openxmlformats.org/officeDocument/2006/relationships/hyperlink" Target="http://www.mke.hu/sites/default/files/attachment/erasmus_szocialis_igenybejelento2017-18.x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ep.hu/felso_menu/lakossagnak/ellatas_kulfoldon/az_europai_egeszsegbiztositasi_kartya/eu_kartya.html" TargetMode="External"/><Relationship Id="rId12" Type="http://schemas.openxmlformats.org/officeDocument/2006/relationships/hyperlink" Target="http://www.mke.hu/sites/default/files/attachment/erasmus_palyazoi_nyilatkozat2017-18.doc" TargetMode="External"/><Relationship Id="rId17" Type="http://schemas.openxmlformats.org/officeDocument/2006/relationships/hyperlink" Target="http://www.mke.hu/sites/default/files/attachment/erasmus_szoctam_info2017-18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ke.hu/sites/default/files/attachment/confirmation_of_LENGTH_OF_STUDY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onzuliszolgalat.kormany.hu/utazasi-tanacs" TargetMode="External"/><Relationship Id="rId11" Type="http://schemas.openxmlformats.org/officeDocument/2006/relationships/hyperlink" Target="http://www.mke.hu/sites/default/files/attachment/erasmus+szabalyzat2018012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ke.hu/sites/default/files/attachment/erasmus_confirmation_of_ARRIVAL2017-18.doc" TargetMode="External"/><Relationship Id="rId10" Type="http://schemas.openxmlformats.org/officeDocument/2006/relationships/hyperlink" Target="http://www.tka.hu/docs/palyazatok/biralati_szempontrenszer_180207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ka.hu/palyazatok/4830/palyazati-dokumentumok" TargetMode="External"/><Relationship Id="rId14" Type="http://schemas.openxmlformats.org/officeDocument/2006/relationships/hyperlink" Target="http://www.mke.hu/sites/default/files/attachment/erasmus_Tamogatasi_Szerzodes_TSZ20171802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Lafferton Luca</dc:creator>
  <cp:lastModifiedBy>Lafferton Luca</cp:lastModifiedBy>
  <cp:revision>143</cp:revision>
  <cp:lastPrinted>2018-03-29T10:00:00Z</cp:lastPrinted>
  <dcterms:created xsi:type="dcterms:W3CDTF">2018-03-29T08:08:00Z</dcterms:created>
  <dcterms:modified xsi:type="dcterms:W3CDTF">2018-04-03T10:18:00Z</dcterms:modified>
</cp:coreProperties>
</file>