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9CC" w:rsidRPr="00B169CC" w:rsidRDefault="00B169CC" w:rsidP="00B169CC">
      <w:pPr>
        <w:spacing w:after="0" w:line="276" w:lineRule="auto"/>
        <w:rPr>
          <w:rFonts w:ascii="Georgia" w:hAnsi="Georgia" w:cs="Lucida Sans Unicode"/>
          <w:b/>
          <w:sz w:val="24"/>
          <w:szCs w:val="24"/>
        </w:rPr>
      </w:pPr>
      <w:r w:rsidRPr="00B169CC">
        <w:rPr>
          <w:rFonts w:ascii="Georgia" w:hAnsi="Georgia" w:cs="Lucida Sans Unicode"/>
          <w:b/>
          <w:sz w:val="24"/>
          <w:szCs w:val="24"/>
        </w:rPr>
        <w:t>Tömegtelen tömeg</w:t>
      </w:r>
      <w:r w:rsidR="006A7D44">
        <w:rPr>
          <w:rFonts w:ascii="Georgia" w:hAnsi="Georgia" w:cs="Lucida Sans Unicode"/>
          <w:b/>
          <w:sz w:val="24"/>
          <w:szCs w:val="24"/>
        </w:rPr>
        <w:t xml:space="preserve"> </w:t>
      </w:r>
    </w:p>
    <w:p w:rsidR="00B169CC" w:rsidRPr="00B169CC" w:rsidRDefault="00B169CC" w:rsidP="00B169CC">
      <w:pPr>
        <w:spacing w:after="0" w:line="276" w:lineRule="auto"/>
        <w:rPr>
          <w:rFonts w:ascii="Georgia" w:hAnsi="Georgia" w:cs="Lucida Sans Unicode"/>
          <w:i/>
          <w:sz w:val="24"/>
          <w:szCs w:val="24"/>
        </w:rPr>
      </w:pPr>
      <w:r w:rsidRPr="00B169CC">
        <w:rPr>
          <w:rFonts w:ascii="Georgia" w:hAnsi="Georgia" w:cs="Lucida Sans Unicode"/>
          <w:i/>
          <w:sz w:val="24"/>
          <w:szCs w:val="24"/>
        </w:rPr>
        <w:t>Somogyi Tamás kiállítása a Fríz-teremben</w:t>
      </w:r>
    </w:p>
    <w:p w:rsidR="00B169CC" w:rsidRPr="00B169CC" w:rsidRDefault="00B169CC" w:rsidP="00B169CC">
      <w:pPr>
        <w:spacing w:after="0" w:line="276" w:lineRule="auto"/>
        <w:rPr>
          <w:rFonts w:ascii="Georgia" w:hAnsi="Georgia" w:cs="Lucida Sans Unicode"/>
          <w:sz w:val="24"/>
          <w:szCs w:val="24"/>
        </w:rPr>
      </w:pPr>
      <w:r>
        <w:rPr>
          <w:rFonts w:ascii="Georgia" w:hAnsi="Georgia" w:cs="Lucida Sans Unicode"/>
          <w:sz w:val="24"/>
          <w:szCs w:val="24"/>
        </w:rPr>
        <w:t>2016. április 12.</w:t>
      </w:r>
    </w:p>
    <w:p w:rsidR="00B169CC" w:rsidRPr="00B169CC" w:rsidRDefault="00B169CC" w:rsidP="00B169CC">
      <w:pPr>
        <w:spacing w:after="0" w:line="276" w:lineRule="auto"/>
        <w:rPr>
          <w:rFonts w:ascii="Georgia" w:hAnsi="Georgia" w:cs="Lucida Sans Unicode"/>
          <w:sz w:val="24"/>
          <w:szCs w:val="24"/>
        </w:rPr>
      </w:pPr>
    </w:p>
    <w:p w:rsidR="00B169CC" w:rsidRPr="00B169CC" w:rsidRDefault="00B169CC" w:rsidP="00B169CC">
      <w:pPr>
        <w:spacing w:after="0" w:line="276" w:lineRule="auto"/>
        <w:rPr>
          <w:rFonts w:ascii="Georgia" w:hAnsi="Georgia" w:cs="Lucida Sans Unicode"/>
          <w:sz w:val="24"/>
          <w:szCs w:val="24"/>
        </w:rPr>
      </w:pPr>
      <w:r w:rsidRPr="00B169CC">
        <w:rPr>
          <w:rFonts w:ascii="Georgia" w:hAnsi="Georgia" w:cs="Lucida Sans Unicode"/>
          <w:sz w:val="24"/>
          <w:szCs w:val="24"/>
        </w:rPr>
        <w:t>Az író ír - és néha olvas.</w:t>
      </w:r>
    </w:p>
    <w:p w:rsidR="00B169CC" w:rsidRPr="00B169CC" w:rsidRDefault="00B169CC" w:rsidP="00B169CC">
      <w:pPr>
        <w:spacing w:after="0" w:line="276" w:lineRule="auto"/>
        <w:rPr>
          <w:rFonts w:ascii="Georgia" w:hAnsi="Georgia" w:cs="Lucida Sans Unicode"/>
          <w:sz w:val="24"/>
          <w:szCs w:val="24"/>
        </w:rPr>
      </w:pPr>
      <w:r w:rsidRPr="00B169CC">
        <w:rPr>
          <w:rFonts w:ascii="Georgia" w:hAnsi="Georgia" w:cs="Lucida Sans Unicode"/>
          <w:sz w:val="24"/>
          <w:szCs w:val="24"/>
        </w:rPr>
        <w:t>Az olvasó olvas - és gyakorta ír.</w:t>
      </w:r>
    </w:p>
    <w:p w:rsidR="00B169CC" w:rsidRPr="00B169CC" w:rsidRDefault="00B169CC" w:rsidP="00B169CC">
      <w:pPr>
        <w:spacing w:after="0" w:line="276" w:lineRule="auto"/>
        <w:rPr>
          <w:rFonts w:ascii="Georgia" w:hAnsi="Georgia" w:cs="Lucida Sans Unicode"/>
          <w:sz w:val="24"/>
          <w:szCs w:val="24"/>
        </w:rPr>
      </w:pPr>
      <w:r w:rsidRPr="00B169CC">
        <w:rPr>
          <w:rFonts w:ascii="Georgia" w:hAnsi="Georgia" w:cs="Lucida Sans Unicode"/>
          <w:sz w:val="24"/>
          <w:szCs w:val="24"/>
        </w:rPr>
        <w:t>A többiekről már ne is beszéljünk.</w:t>
      </w:r>
    </w:p>
    <w:p w:rsidR="00B169CC" w:rsidRDefault="00B169CC" w:rsidP="00B169CC">
      <w:pPr>
        <w:spacing w:after="0" w:line="276" w:lineRule="auto"/>
        <w:rPr>
          <w:rFonts w:ascii="Georgia" w:hAnsi="Georgia" w:cs="Lucida Sans Unicode"/>
          <w:sz w:val="24"/>
          <w:szCs w:val="24"/>
        </w:rPr>
      </w:pPr>
      <w:r w:rsidRPr="00B169CC">
        <w:rPr>
          <w:rFonts w:ascii="Georgia" w:hAnsi="Georgia" w:cs="Lucida Sans Unicode"/>
          <w:sz w:val="24"/>
          <w:szCs w:val="24"/>
        </w:rPr>
        <w:t xml:space="preserve">De mit csinál a szobrász? A szobrász gondolkodik. </w:t>
      </w:r>
    </w:p>
    <w:p w:rsidR="00B169CC" w:rsidRPr="00B169CC" w:rsidRDefault="00B169CC" w:rsidP="00B169CC">
      <w:pPr>
        <w:spacing w:after="0" w:line="276" w:lineRule="auto"/>
        <w:rPr>
          <w:rFonts w:ascii="Georgia" w:hAnsi="Georgia" w:cs="Lucida Sans Unicode"/>
          <w:sz w:val="24"/>
          <w:szCs w:val="24"/>
        </w:rPr>
      </w:pPr>
    </w:p>
    <w:p w:rsidR="00B169CC" w:rsidRPr="00B169CC" w:rsidRDefault="00B169CC" w:rsidP="00B169CC">
      <w:pPr>
        <w:spacing w:after="0" w:line="276" w:lineRule="auto"/>
        <w:rPr>
          <w:rFonts w:ascii="Georgia" w:hAnsi="Georgia" w:cs="Lucida Sans Unicode"/>
          <w:sz w:val="24"/>
          <w:szCs w:val="24"/>
        </w:rPr>
      </w:pPr>
      <w:r w:rsidRPr="00B169CC">
        <w:rPr>
          <w:rFonts w:ascii="Georgia" w:hAnsi="Georgia" w:cs="Lucida Sans Unicode"/>
          <w:sz w:val="24"/>
          <w:szCs w:val="24"/>
        </w:rPr>
        <w:t>"Egy gondol</w:t>
      </w:r>
      <w:r w:rsidRPr="00B169CC">
        <w:rPr>
          <w:rFonts w:ascii="Georgia" w:hAnsi="Georgia" w:cs="Lucida Sans Unicode"/>
          <w:sz w:val="24"/>
          <w:szCs w:val="24"/>
        </w:rPr>
        <w:t>kodó szobrász" - így jellemzi Várnagy Ildikó Somogyi Tamást egy katalógus előszavában. Nekem azonban úgy tetszett, rövid életem hosszú során, hogy a szobrászra mindenkor a gondolkodás csöndje volt és maradt a legjellemzőbb. A szavak, de még a beszélgetések is, csöndszigetek a hallgatás terében.</w:t>
      </w:r>
    </w:p>
    <w:p w:rsidR="004B4AD8" w:rsidRDefault="004B4AD8" w:rsidP="00B169CC">
      <w:pPr>
        <w:spacing w:after="0" w:line="276" w:lineRule="auto"/>
        <w:rPr>
          <w:rFonts w:ascii="Georgia" w:hAnsi="Georgia" w:cs="Lucida Sans Unicode"/>
          <w:sz w:val="24"/>
          <w:szCs w:val="24"/>
        </w:rPr>
      </w:pPr>
    </w:p>
    <w:p w:rsidR="00B169CC" w:rsidRPr="00B169CC" w:rsidRDefault="00B169CC" w:rsidP="00B169CC">
      <w:pPr>
        <w:spacing w:after="0" w:line="276" w:lineRule="auto"/>
        <w:rPr>
          <w:rFonts w:ascii="Georgia" w:hAnsi="Georgia" w:cs="Lucida Sans Unicode"/>
          <w:sz w:val="24"/>
          <w:szCs w:val="24"/>
        </w:rPr>
      </w:pPr>
      <w:r w:rsidRPr="00B169CC">
        <w:rPr>
          <w:rFonts w:ascii="Georgia" w:hAnsi="Georgia" w:cs="Lucida Sans Unicode"/>
          <w:sz w:val="24"/>
          <w:szCs w:val="24"/>
        </w:rPr>
        <w:t>A tér néma. Az ember beszél. A térnek nincsen szüksége értelemre, az ember pedig mindig érteni akar. Mert az ember, kénytelen-kelletlen, az önmaga által, önmagának berendezett világban él. Persze, az égbolt, az erdő --- a szükség, hogy mindazt, ami az értelmet magába foglalja, ha birtokba venni nem tudjuk is, legalább érzékeljük.</w:t>
      </w:r>
    </w:p>
    <w:p w:rsidR="00B169CC" w:rsidRPr="00B169CC" w:rsidRDefault="00B169CC" w:rsidP="00B169CC">
      <w:pPr>
        <w:spacing w:after="0" w:line="276" w:lineRule="auto"/>
        <w:rPr>
          <w:rFonts w:ascii="Georgia" w:hAnsi="Georgia" w:cs="Lucida Sans Unicode"/>
          <w:sz w:val="24"/>
          <w:szCs w:val="24"/>
        </w:rPr>
      </w:pPr>
      <w:r w:rsidRPr="00B169CC">
        <w:rPr>
          <w:rFonts w:ascii="Georgia" w:hAnsi="Georgia" w:cs="Lucida Sans Unicode"/>
          <w:sz w:val="24"/>
          <w:szCs w:val="24"/>
        </w:rPr>
        <w:t>Az ember számára a megalkotott tér a létezés feltétele. Szellemi tér, de telis-tele tárgyakkal: teleírt papírlapokkal, festett vásznakkal, hegedűkkel és sípokkal, öltözékekkel, kilátókkal - és igen, szobrokkal.</w:t>
      </w:r>
    </w:p>
    <w:p w:rsidR="00B169CC" w:rsidRPr="00B169CC" w:rsidRDefault="00B169CC" w:rsidP="00B169CC">
      <w:pPr>
        <w:spacing w:after="0" w:line="276" w:lineRule="auto"/>
        <w:rPr>
          <w:rFonts w:ascii="Georgia" w:hAnsi="Georgia" w:cs="Lucida Sans Unicode"/>
          <w:sz w:val="24"/>
          <w:szCs w:val="24"/>
        </w:rPr>
      </w:pPr>
    </w:p>
    <w:p w:rsidR="00B169CC" w:rsidRDefault="00B169CC" w:rsidP="00B169CC">
      <w:pPr>
        <w:spacing w:after="0" w:line="276" w:lineRule="auto"/>
        <w:rPr>
          <w:rFonts w:ascii="Georgia" w:hAnsi="Georgia" w:cs="Lucida Sans Unicode"/>
          <w:sz w:val="24"/>
          <w:szCs w:val="24"/>
        </w:rPr>
      </w:pPr>
      <w:r w:rsidRPr="00B169CC">
        <w:rPr>
          <w:rFonts w:ascii="Georgia" w:hAnsi="Georgia" w:cs="Lucida Sans Unicode"/>
          <w:sz w:val="24"/>
          <w:szCs w:val="24"/>
        </w:rPr>
        <w:t>Az ember világa: határolt univerzum, korlátok közé szorított végtelen. Testében, szellemében egy</w:t>
      </w:r>
      <w:r w:rsidRPr="00B169CC">
        <w:rPr>
          <w:rFonts w:ascii="Georgia" w:hAnsi="Georgia" w:cs="Lucida Sans Unicode"/>
          <w:sz w:val="24"/>
          <w:szCs w:val="24"/>
        </w:rPr>
        <w:t>a</w:t>
      </w:r>
      <w:r w:rsidRPr="00B169CC">
        <w:rPr>
          <w:rFonts w:ascii="Georgia" w:hAnsi="Georgia" w:cs="Lucida Sans Unicode"/>
          <w:sz w:val="24"/>
          <w:szCs w:val="24"/>
        </w:rPr>
        <w:t xml:space="preserve">ránt. Merő ambivalencia: a saját </w:t>
      </w:r>
      <w:proofErr w:type="gramStart"/>
      <w:r w:rsidRPr="00B169CC">
        <w:rPr>
          <w:rFonts w:ascii="Georgia" w:hAnsi="Georgia" w:cs="Lucida Sans Unicode"/>
          <w:sz w:val="24"/>
          <w:szCs w:val="24"/>
        </w:rPr>
        <w:t>létezésem</w:t>
      </w:r>
      <w:proofErr w:type="gramEnd"/>
      <w:r w:rsidRPr="00B169CC">
        <w:rPr>
          <w:rFonts w:ascii="Georgia" w:hAnsi="Georgia" w:cs="Lucida Sans Unicode"/>
          <w:sz w:val="24"/>
          <w:szCs w:val="24"/>
        </w:rPr>
        <w:t xml:space="preserve"> mint mások létének feltétele, és viszont: a mások léte nélkül magam életképtelen vagyok. A minden értelemben értendő tárgyalkotás a szüntelen létre/hozás szükségességének belátása.</w:t>
      </w:r>
    </w:p>
    <w:p w:rsidR="00B169CC" w:rsidRPr="00B169CC" w:rsidRDefault="00B169CC" w:rsidP="00B169CC">
      <w:pPr>
        <w:spacing w:after="0" w:line="276" w:lineRule="auto"/>
        <w:rPr>
          <w:rFonts w:ascii="Georgia" w:hAnsi="Georgia" w:cs="Lucida Sans Unicode"/>
          <w:sz w:val="24"/>
          <w:szCs w:val="24"/>
        </w:rPr>
      </w:pPr>
    </w:p>
    <w:p w:rsidR="00B169CC" w:rsidRPr="00B169CC" w:rsidRDefault="00B169CC" w:rsidP="00B169CC">
      <w:pPr>
        <w:spacing w:after="0" w:line="276" w:lineRule="auto"/>
        <w:rPr>
          <w:rFonts w:ascii="Georgia" w:hAnsi="Georgia" w:cs="Lucida Sans Unicode"/>
          <w:sz w:val="24"/>
          <w:szCs w:val="24"/>
        </w:rPr>
      </w:pPr>
      <w:r w:rsidRPr="00B169CC">
        <w:rPr>
          <w:rFonts w:ascii="Georgia" w:hAnsi="Georgia" w:cs="Lucida Sans Unicode"/>
          <w:sz w:val="24"/>
          <w:szCs w:val="24"/>
        </w:rPr>
        <w:t xml:space="preserve">A szobor szó jelentése: rúd, oszlop. Horvát-szlovén jövevényszó, de hogy mikortól él a magyarban, arra nincsen adat. </w:t>
      </w:r>
      <w:r>
        <w:rPr>
          <w:rFonts w:ascii="Georgia" w:hAnsi="Georgia" w:cs="Lucida Sans Unicode"/>
          <w:sz w:val="24"/>
          <w:szCs w:val="24"/>
        </w:rPr>
        <w:t>„</w:t>
      </w:r>
      <w:r w:rsidRPr="00B169CC">
        <w:rPr>
          <w:rFonts w:ascii="Georgia" w:hAnsi="Georgia" w:cs="Lucida Sans Unicode"/>
          <w:sz w:val="24"/>
          <w:szCs w:val="24"/>
        </w:rPr>
        <w:t>Jelentése a mai értelemben vett szoborrá nyelvünk fejlődésének eredménye.</w:t>
      </w:r>
      <w:r>
        <w:rPr>
          <w:rFonts w:ascii="Georgia" w:hAnsi="Georgia" w:cs="Lucida Sans Unicode"/>
          <w:sz w:val="24"/>
          <w:szCs w:val="24"/>
        </w:rPr>
        <w:t>”</w:t>
      </w:r>
    </w:p>
    <w:p w:rsidR="00B169CC" w:rsidRDefault="00B169CC" w:rsidP="00B169CC">
      <w:pPr>
        <w:spacing w:after="0" w:line="276" w:lineRule="auto"/>
        <w:rPr>
          <w:rFonts w:ascii="Georgia" w:hAnsi="Georgia" w:cs="Lucida Sans Unicode"/>
          <w:sz w:val="24"/>
          <w:szCs w:val="24"/>
        </w:rPr>
      </w:pPr>
      <w:r w:rsidRPr="00B169CC">
        <w:rPr>
          <w:rFonts w:ascii="Georgia" w:hAnsi="Georgia" w:cs="Lucida Sans Unicode"/>
          <w:sz w:val="24"/>
          <w:szCs w:val="24"/>
        </w:rPr>
        <w:t xml:space="preserve">Az oszlop a földet köti össze az éggel. </w:t>
      </w:r>
    </w:p>
    <w:p w:rsidR="00B169CC" w:rsidRPr="00B169CC" w:rsidRDefault="00B169CC" w:rsidP="00B169CC">
      <w:pPr>
        <w:spacing w:after="0" w:line="276" w:lineRule="auto"/>
        <w:rPr>
          <w:rFonts w:ascii="Georgia" w:hAnsi="Georgia" w:cs="Lucida Sans Unicode"/>
          <w:sz w:val="24"/>
          <w:szCs w:val="24"/>
        </w:rPr>
      </w:pPr>
    </w:p>
    <w:p w:rsidR="00B169CC" w:rsidRDefault="00B169CC" w:rsidP="00B169CC">
      <w:pPr>
        <w:spacing w:after="0" w:line="276" w:lineRule="auto"/>
        <w:rPr>
          <w:rFonts w:ascii="Georgia" w:hAnsi="Georgia" w:cs="Lucida Sans Unicode"/>
          <w:sz w:val="24"/>
          <w:szCs w:val="24"/>
        </w:rPr>
      </w:pPr>
      <w:r w:rsidRPr="00B169CC">
        <w:rPr>
          <w:rFonts w:ascii="Georgia" w:hAnsi="Georgia" w:cs="Lucida Sans Unicode"/>
          <w:sz w:val="24"/>
          <w:szCs w:val="24"/>
        </w:rPr>
        <w:t xml:space="preserve">"A ministráns odavitt egy csésze sűrű és gőzölgő csokoládét, amit </w:t>
      </w:r>
      <w:proofErr w:type="spellStart"/>
      <w:r w:rsidRPr="00B169CC">
        <w:rPr>
          <w:rFonts w:ascii="Georgia" w:hAnsi="Georgia" w:cs="Lucida Sans Unicode"/>
          <w:sz w:val="24"/>
          <w:szCs w:val="24"/>
        </w:rPr>
        <w:t>Nicanor</w:t>
      </w:r>
      <w:proofErr w:type="spellEnd"/>
      <w:r w:rsidRPr="00B169CC">
        <w:rPr>
          <w:rFonts w:ascii="Georgia" w:hAnsi="Georgia" w:cs="Lucida Sans Unicode"/>
          <w:sz w:val="24"/>
          <w:szCs w:val="24"/>
        </w:rPr>
        <w:t xml:space="preserve"> atya egy szuszra felhajtott. Majd zsebkendőt húzott ki az ujjából, megtörölte a száját, széttárta a karját, és lehunyta a szemét. </w:t>
      </w:r>
      <w:proofErr w:type="spellStart"/>
      <w:r w:rsidRPr="00B169CC">
        <w:rPr>
          <w:rFonts w:ascii="Georgia" w:hAnsi="Georgia" w:cs="Lucida Sans Unicode"/>
          <w:sz w:val="24"/>
          <w:szCs w:val="24"/>
        </w:rPr>
        <w:t>Nicanor</w:t>
      </w:r>
      <w:proofErr w:type="spellEnd"/>
      <w:r w:rsidRPr="00B169CC">
        <w:rPr>
          <w:rFonts w:ascii="Georgia" w:hAnsi="Georgia" w:cs="Lucida Sans Unicode"/>
          <w:sz w:val="24"/>
          <w:szCs w:val="24"/>
        </w:rPr>
        <w:t xml:space="preserve"> atya ekkor tizenkét centiméterre a föld fölé emelkedett." Az idézet a Száz év magányból származik. Tizenkét centi - ez a lényeg. Ez a magasság a föld és az ég között elegendő bizonyság Isten létezésére. Az oszlop ennél - gyakorta - sokkal magasabb. Válhat toronnyá, fatörzzsé, lajtorjává - az út a fontos, ami összeköti az életet a léttel.</w:t>
      </w:r>
    </w:p>
    <w:p w:rsidR="00B169CC" w:rsidRPr="00B169CC" w:rsidRDefault="00B169CC" w:rsidP="00B169CC">
      <w:pPr>
        <w:spacing w:after="0" w:line="276" w:lineRule="auto"/>
        <w:rPr>
          <w:rFonts w:ascii="Georgia" w:hAnsi="Georgia" w:cs="Lucida Sans Unicode"/>
          <w:sz w:val="24"/>
          <w:szCs w:val="24"/>
        </w:rPr>
      </w:pPr>
    </w:p>
    <w:p w:rsidR="00B169CC" w:rsidRPr="00B169CC" w:rsidRDefault="00B169CC" w:rsidP="00B169CC">
      <w:pPr>
        <w:spacing w:after="0" w:line="276" w:lineRule="auto"/>
        <w:rPr>
          <w:rFonts w:ascii="Georgia" w:hAnsi="Georgia" w:cs="Lucida Sans Unicode"/>
          <w:sz w:val="24"/>
          <w:szCs w:val="24"/>
        </w:rPr>
      </w:pPr>
      <w:proofErr w:type="spellStart"/>
      <w:r>
        <w:rPr>
          <w:rFonts w:ascii="Georgia" w:hAnsi="Georgia" w:cs="Lucida Sans Unicode"/>
          <w:sz w:val="24"/>
          <w:szCs w:val="24"/>
        </w:rPr>
        <w:t>Sztobor</w:t>
      </w:r>
      <w:proofErr w:type="spellEnd"/>
      <w:r>
        <w:rPr>
          <w:rFonts w:ascii="Georgia" w:hAnsi="Georgia" w:cs="Lucida Sans Unicode"/>
          <w:sz w:val="24"/>
          <w:szCs w:val="24"/>
        </w:rPr>
        <w:t xml:space="preserve"> – szobor; rúd/oszlop – </w:t>
      </w:r>
      <w:r w:rsidRPr="00B169CC">
        <w:rPr>
          <w:rFonts w:ascii="Georgia" w:hAnsi="Georgia" w:cs="Lucida Sans Unicode"/>
          <w:sz w:val="24"/>
          <w:szCs w:val="24"/>
        </w:rPr>
        <w:t xml:space="preserve">szobor: "a változás nyelvünk fejlődésének eredménye". A szoborba foglalt jelentés, a jelentésben összegződő, és teljességükben soha ki nem bontható jelek, indulatok, felismert és megsejtett rendek testesítik meg </w:t>
      </w:r>
      <w:r w:rsidRPr="00B169CC">
        <w:rPr>
          <w:rFonts w:ascii="Georgia" w:hAnsi="Georgia" w:cs="Lucida Sans Unicode"/>
          <w:sz w:val="24"/>
          <w:szCs w:val="24"/>
        </w:rPr>
        <w:lastRenderedPageBreak/>
        <w:t>az utat, amelyet mindenkinek, alkotónak és szemlélőnek egy</w:t>
      </w:r>
      <w:r>
        <w:rPr>
          <w:rFonts w:ascii="Georgia" w:hAnsi="Georgia" w:cs="Lucida Sans Unicode"/>
          <w:sz w:val="24"/>
          <w:szCs w:val="24"/>
        </w:rPr>
        <w:t>a</w:t>
      </w:r>
      <w:r w:rsidRPr="00B169CC">
        <w:rPr>
          <w:rFonts w:ascii="Georgia" w:hAnsi="Georgia" w:cs="Lucida Sans Unicode"/>
          <w:sz w:val="24"/>
          <w:szCs w:val="24"/>
        </w:rPr>
        <w:t>ránt, egyedül, személyen, magába zárt és onnan kibomló univerzumként kell bejárnia.</w:t>
      </w:r>
    </w:p>
    <w:p w:rsidR="00B169CC" w:rsidRPr="00B169CC" w:rsidRDefault="00B169CC" w:rsidP="00B169CC">
      <w:pPr>
        <w:spacing w:after="0" w:line="276" w:lineRule="auto"/>
        <w:rPr>
          <w:rFonts w:ascii="Georgia" w:hAnsi="Georgia" w:cs="Lucida Sans Unicode"/>
          <w:sz w:val="24"/>
          <w:szCs w:val="24"/>
        </w:rPr>
      </w:pPr>
    </w:p>
    <w:p w:rsidR="00B169CC" w:rsidRPr="00B169CC" w:rsidRDefault="00B169CC" w:rsidP="00B169CC">
      <w:pPr>
        <w:spacing w:after="0" w:line="276" w:lineRule="auto"/>
        <w:rPr>
          <w:rFonts w:ascii="Georgia" w:hAnsi="Georgia" w:cs="Lucida Sans Unicode"/>
          <w:sz w:val="24"/>
          <w:szCs w:val="24"/>
        </w:rPr>
      </w:pPr>
      <w:r w:rsidRPr="00B169CC">
        <w:rPr>
          <w:rFonts w:ascii="Georgia" w:hAnsi="Georgia" w:cs="Lucida Sans Unicode"/>
          <w:sz w:val="24"/>
          <w:szCs w:val="24"/>
        </w:rPr>
        <w:t xml:space="preserve">1995-ben Somogyi Tamás megtaposta addigi életművét. Pontosabban: korábbi munkáinak jellegadó elemeit (pl. </w:t>
      </w:r>
      <w:proofErr w:type="spellStart"/>
      <w:r w:rsidRPr="00B169CC">
        <w:rPr>
          <w:rFonts w:ascii="Georgia" w:hAnsi="Georgia" w:cs="Lucida Sans Unicode"/>
          <w:i/>
          <w:sz w:val="24"/>
          <w:szCs w:val="24"/>
        </w:rPr>
        <w:t>Ulysses</w:t>
      </w:r>
      <w:proofErr w:type="spellEnd"/>
      <w:r w:rsidRPr="00B169CC">
        <w:rPr>
          <w:rFonts w:ascii="Georgia" w:hAnsi="Georgia" w:cs="Lucida Sans Unicode"/>
          <w:sz w:val="24"/>
          <w:szCs w:val="24"/>
        </w:rPr>
        <w:t xml:space="preserve">, a </w:t>
      </w:r>
      <w:r w:rsidRPr="00B169CC">
        <w:rPr>
          <w:rFonts w:ascii="Georgia" w:hAnsi="Georgia" w:cs="Lucida Sans Unicode"/>
          <w:i/>
          <w:sz w:val="24"/>
          <w:szCs w:val="24"/>
        </w:rPr>
        <w:t>Lépő alak</w:t>
      </w:r>
      <w:r w:rsidRPr="00B169CC">
        <w:rPr>
          <w:rFonts w:ascii="Georgia" w:hAnsi="Georgia" w:cs="Lucida Sans Unicode"/>
          <w:sz w:val="24"/>
          <w:szCs w:val="24"/>
        </w:rPr>
        <w:t xml:space="preserve"> esernyője) beletaposta a földbe. Még pontosabban: földre emlékeztető műanyag plasztikákba, brutálisan fölnagyított érmékbe. A többszörösen rétegzett jel-együtteseket egyetlen jelbe tömörítette. Mintha cserépbe ültette volna őket: lássa, mit terem ez a különös mag?</w:t>
      </w:r>
    </w:p>
    <w:p w:rsidR="00B169CC" w:rsidRPr="00B169CC" w:rsidRDefault="00B169CC" w:rsidP="00B169CC">
      <w:pPr>
        <w:spacing w:after="0" w:line="276" w:lineRule="auto"/>
        <w:rPr>
          <w:rFonts w:ascii="Georgia" w:hAnsi="Georgia" w:cs="Lucida Sans Unicode"/>
          <w:sz w:val="24"/>
          <w:szCs w:val="24"/>
        </w:rPr>
      </w:pPr>
      <w:r w:rsidRPr="00B169CC">
        <w:rPr>
          <w:rFonts w:ascii="Georgia" w:hAnsi="Georgia" w:cs="Lucida Sans Unicode"/>
          <w:sz w:val="24"/>
          <w:szCs w:val="24"/>
        </w:rPr>
        <w:t>Amit itt látunk, azt teremte.</w:t>
      </w:r>
    </w:p>
    <w:p w:rsidR="00B169CC" w:rsidRPr="00B169CC" w:rsidRDefault="00B169CC" w:rsidP="00B169CC">
      <w:pPr>
        <w:spacing w:after="0" w:line="276" w:lineRule="auto"/>
        <w:rPr>
          <w:rFonts w:ascii="Georgia" w:hAnsi="Georgia" w:cs="Lucida Sans Unicode"/>
          <w:sz w:val="24"/>
          <w:szCs w:val="24"/>
        </w:rPr>
      </w:pPr>
    </w:p>
    <w:p w:rsidR="00B169CC" w:rsidRDefault="00B169CC" w:rsidP="00B169CC">
      <w:pPr>
        <w:spacing w:after="0" w:line="276" w:lineRule="auto"/>
        <w:rPr>
          <w:rFonts w:ascii="Georgia" w:hAnsi="Georgia" w:cs="Lucida Sans Unicode"/>
          <w:sz w:val="24"/>
          <w:szCs w:val="24"/>
        </w:rPr>
      </w:pPr>
      <w:r w:rsidRPr="00B169CC">
        <w:rPr>
          <w:rFonts w:ascii="Georgia" w:hAnsi="Georgia" w:cs="Lucida Sans Unicode"/>
          <w:sz w:val="24"/>
          <w:szCs w:val="24"/>
        </w:rPr>
        <w:t>Főtémaként a korpuszt, Krisztus megfeszített testét a kereszten. Fekszik a földön. A középső rúd (oszlop) még nem jelöli az utat földi és égi között. De már meg van mintázva, földből, sárból: gyantából. Darabokból, darabokban.</w:t>
      </w:r>
    </w:p>
    <w:p w:rsidR="00833D5C" w:rsidRPr="00B169CC" w:rsidRDefault="00833D5C" w:rsidP="00B169CC">
      <w:pPr>
        <w:spacing w:after="0" w:line="276" w:lineRule="auto"/>
        <w:rPr>
          <w:rFonts w:ascii="Georgia" w:hAnsi="Georgia" w:cs="Lucida Sans Unicode"/>
          <w:sz w:val="24"/>
          <w:szCs w:val="24"/>
        </w:rPr>
      </w:pPr>
    </w:p>
    <w:p w:rsidR="00B169CC" w:rsidRDefault="00B169CC" w:rsidP="00B169CC">
      <w:pPr>
        <w:spacing w:after="0" w:line="276" w:lineRule="auto"/>
        <w:rPr>
          <w:rFonts w:ascii="Georgia" w:hAnsi="Georgia" w:cs="Lucida Sans Unicode"/>
          <w:sz w:val="24"/>
          <w:szCs w:val="24"/>
        </w:rPr>
      </w:pPr>
      <w:r w:rsidRPr="00B169CC">
        <w:rPr>
          <w:rFonts w:ascii="Georgia" w:hAnsi="Georgia" w:cs="Lucida Sans Unicode"/>
          <w:sz w:val="24"/>
          <w:szCs w:val="24"/>
        </w:rPr>
        <w:t>Ez a másik főtéma: a részlet. Az egész, a megfeszített/kiterített test egymástól elszakadt darabokból áll össz</w:t>
      </w:r>
      <w:r w:rsidR="00833D5C">
        <w:rPr>
          <w:rFonts w:ascii="Georgia" w:hAnsi="Georgia" w:cs="Lucida Sans Unicode"/>
          <w:sz w:val="24"/>
          <w:szCs w:val="24"/>
        </w:rPr>
        <w:t>e sugallt, szándékolt egésszé. Ú</w:t>
      </w:r>
      <w:r w:rsidRPr="00B169CC">
        <w:rPr>
          <w:rFonts w:ascii="Georgia" w:hAnsi="Georgia" w:cs="Lucida Sans Unicode"/>
          <w:sz w:val="24"/>
          <w:szCs w:val="24"/>
        </w:rPr>
        <w:t>gy pedig, hogy mindegyik r</w:t>
      </w:r>
      <w:r w:rsidR="00833D5C">
        <w:rPr>
          <w:rFonts w:ascii="Georgia" w:hAnsi="Georgia" w:cs="Lucida Sans Unicode"/>
          <w:sz w:val="24"/>
          <w:szCs w:val="24"/>
        </w:rPr>
        <w:t xml:space="preserve">ész önmagában egész – </w:t>
      </w:r>
      <w:r w:rsidRPr="00B169CC">
        <w:rPr>
          <w:rFonts w:ascii="Georgia" w:hAnsi="Georgia" w:cs="Lucida Sans Unicode"/>
          <w:sz w:val="24"/>
          <w:szCs w:val="24"/>
        </w:rPr>
        <w:t>egy-egy ember teste, mozdulata, kínja, bezárkózása vagy kitárulkozása. Eldönthetetlen, hogy születnek-e vagy pusztulnak, elvesznek éppen. Ami bizonyosnak látszik: hogy küzdenek a kővel, ami a testük szervetlen része, és mégis a része. Szerves a szervetlennel mikép</w:t>
      </w:r>
      <w:r w:rsidR="00833D5C">
        <w:rPr>
          <w:rFonts w:ascii="Georgia" w:hAnsi="Georgia" w:cs="Lucida Sans Unicode"/>
          <w:sz w:val="24"/>
          <w:szCs w:val="24"/>
        </w:rPr>
        <w:t>p</w:t>
      </w:r>
      <w:r w:rsidRPr="00B169CC">
        <w:rPr>
          <w:rFonts w:ascii="Georgia" w:hAnsi="Georgia" w:cs="Lucida Sans Unicode"/>
          <w:sz w:val="24"/>
          <w:szCs w:val="24"/>
        </w:rPr>
        <w:t xml:space="preserve">en szervesülhet? </w:t>
      </w:r>
      <w:r w:rsidRPr="00833D5C">
        <w:rPr>
          <w:rFonts w:ascii="Georgia" w:hAnsi="Georgia" w:cs="Lucida Sans Unicode"/>
          <w:i/>
          <w:sz w:val="24"/>
          <w:szCs w:val="24"/>
        </w:rPr>
        <w:t>Miféle földalatti</w:t>
      </w:r>
      <w:r w:rsidRPr="00B169CC">
        <w:rPr>
          <w:rFonts w:ascii="Georgia" w:hAnsi="Georgia" w:cs="Lucida Sans Unicode"/>
          <w:sz w:val="24"/>
          <w:szCs w:val="24"/>
        </w:rPr>
        <w:t xml:space="preserve">, föld fölötti </w:t>
      </w:r>
      <w:r w:rsidRPr="00833D5C">
        <w:rPr>
          <w:rFonts w:ascii="Georgia" w:hAnsi="Georgia" w:cs="Lucida Sans Unicode"/>
          <w:i/>
          <w:sz w:val="24"/>
          <w:szCs w:val="24"/>
        </w:rPr>
        <w:t>harc ez</w:t>
      </w:r>
      <w:r w:rsidRPr="00B169CC">
        <w:rPr>
          <w:rFonts w:ascii="Georgia" w:hAnsi="Georgia" w:cs="Lucida Sans Unicode"/>
          <w:sz w:val="24"/>
          <w:szCs w:val="24"/>
        </w:rPr>
        <w:t xml:space="preserve">, idézhetem Pilinszkyt, s tovább: </w:t>
      </w:r>
      <w:r w:rsidRPr="00833D5C">
        <w:rPr>
          <w:rFonts w:ascii="Georgia" w:hAnsi="Georgia" w:cs="Lucida Sans Unicode"/>
          <w:i/>
          <w:sz w:val="24"/>
          <w:szCs w:val="24"/>
        </w:rPr>
        <w:t>"a zűrzavar csak egyre nő"</w:t>
      </w:r>
      <w:r w:rsidRPr="00B169CC">
        <w:rPr>
          <w:rFonts w:ascii="Georgia" w:hAnsi="Georgia" w:cs="Lucida Sans Unicode"/>
          <w:sz w:val="24"/>
          <w:szCs w:val="24"/>
        </w:rPr>
        <w:t xml:space="preserve">. </w:t>
      </w:r>
    </w:p>
    <w:p w:rsidR="00833D5C" w:rsidRPr="00B169CC" w:rsidRDefault="00833D5C" w:rsidP="00B169CC">
      <w:pPr>
        <w:spacing w:after="0" w:line="276" w:lineRule="auto"/>
        <w:rPr>
          <w:rFonts w:ascii="Georgia" w:hAnsi="Georgia" w:cs="Lucida Sans Unicode"/>
          <w:sz w:val="24"/>
          <w:szCs w:val="24"/>
        </w:rPr>
      </w:pPr>
    </w:p>
    <w:p w:rsidR="00B169CC" w:rsidRPr="00B169CC" w:rsidRDefault="00B169CC" w:rsidP="00B169CC">
      <w:pPr>
        <w:spacing w:after="0" w:line="276" w:lineRule="auto"/>
        <w:rPr>
          <w:rFonts w:ascii="Georgia" w:hAnsi="Georgia" w:cs="Lucida Sans Unicode"/>
          <w:sz w:val="24"/>
          <w:szCs w:val="24"/>
        </w:rPr>
      </w:pPr>
      <w:r w:rsidRPr="00B169CC">
        <w:rPr>
          <w:rFonts w:ascii="Georgia" w:hAnsi="Georgia" w:cs="Lucida Sans Unicode"/>
          <w:sz w:val="24"/>
          <w:szCs w:val="24"/>
        </w:rPr>
        <w:t>Az újabb elem: maga a kockakő. ".</w:t>
      </w:r>
      <w:proofErr w:type="gramStart"/>
      <w:r w:rsidRPr="00B169CC">
        <w:rPr>
          <w:rFonts w:ascii="Georgia" w:hAnsi="Georgia" w:cs="Lucida Sans Unicode"/>
          <w:sz w:val="24"/>
          <w:szCs w:val="24"/>
        </w:rPr>
        <w:t>..a</w:t>
      </w:r>
      <w:proofErr w:type="gramEnd"/>
      <w:r w:rsidRPr="00B169CC">
        <w:rPr>
          <w:rFonts w:ascii="Georgia" w:hAnsi="Georgia" w:cs="Lucida Sans Unicode"/>
          <w:sz w:val="24"/>
          <w:szCs w:val="24"/>
        </w:rPr>
        <w:t xml:space="preserve"> párizsi </w:t>
      </w:r>
      <w:proofErr w:type="spellStart"/>
      <w:r w:rsidRPr="00B169CC">
        <w:rPr>
          <w:rFonts w:ascii="Georgia" w:hAnsi="Georgia" w:cs="Lucida Sans Unicode"/>
          <w:sz w:val="24"/>
          <w:szCs w:val="24"/>
        </w:rPr>
        <w:t>barrikádok</w:t>
      </w:r>
      <w:proofErr w:type="spellEnd"/>
      <w:r w:rsidRPr="00B169CC">
        <w:rPr>
          <w:rFonts w:ascii="Georgia" w:hAnsi="Georgia" w:cs="Lucida Sans Unicode"/>
          <w:sz w:val="24"/>
          <w:szCs w:val="24"/>
        </w:rPr>
        <w:t xml:space="preserve"> szimbólumától (jut el a </w:t>
      </w:r>
      <w:r>
        <w:rPr>
          <w:rFonts w:ascii="Georgia" w:hAnsi="Georgia" w:cs="Lucida Sans Unicode"/>
          <w:sz w:val="24"/>
          <w:szCs w:val="24"/>
        </w:rPr>
        <w:t>s</w:t>
      </w:r>
      <w:r w:rsidRPr="00B169CC">
        <w:rPr>
          <w:rFonts w:ascii="Georgia" w:hAnsi="Georgia" w:cs="Lucida Sans Unicode"/>
          <w:sz w:val="24"/>
          <w:szCs w:val="24"/>
        </w:rPr>
        <w:t xml:space="preserve">zobrász) az elpuhult formáig, amit csak az </w:t>
      </w:r>
      <w:r w:rsidR="00833D5C">
        <w:rPr>
          <w:rFonts w:ascii="Georgia" w:hAnsi="Georgia" w:cs="Lucida Sans Unicode"/>
          <w:sz w:val="24"/>
          <w:szCs w:val="24"/>
        </w:rPr>
        <w:t xml:space="preserve">erő keretei tartanak össze" – </w:t>
      </w:r>
      <w:r w:rsidRPr="00B169CC">
        <w:rPr>
          <w:rFonts w:ascii="Georgia" w:hAnsi="Georgia" w:cs="Lucida Sans Unicode"/>
          <w:sz w:val="24"/>
          <w:szCs w:val="24"/>
        </w:rPr>
        <w:t xml:space="preserve">írja </w:t>
      </w:r>
      <w:r w:rsidR="00833D5C">
        <w:rPr>
          <w:rFonts w:ascii="Georgia" w:hAnsi="Georgia" w:cs="Lucida Sans Unicode"/>
          <w:sz w:val="24"/>
          <w:szCs w:val="24"/>
        </w:rPr>
        <w:t>korábban</w:t>
      </w:r>
      <w:r w:rsidRPr="00B169CC">
        <w:rPr>
          <w:rFonts w:ascii="Georgia" w:hAnsi="Georgia" w:cs="Lucida Sans Unicode"/>
          <w:sz w:val="24"/>
          <w:szCs w:val="24"/>
        </w:rPr>
        <w:t xml:space="preserve"> idézett szövegében Várnagy Ildikó. Itt, ebben a korpuszban már nem elpuhult forma, és nem tartja össze semmilyen erő. Erő, ha van, kilökni vagy fölemészteni igyekszik a sérült voltában is sértő kockát, de a küzdelem kilátástalannak látszik. </w:t>
      </w:r>
    </w:p>
    <w:p w:rsidR="00B169CC" w:rsidRDefault="00B169CC" w:rsidP="00833D5C">
      <w:pPr>
        <w:spacing w:after="0" w:line="276" w:lineRule="auto"/>
        <w:ind w:firstLine="708"/>
        <w:rPr>
          <w:rFonts w:ascii="Georgia" w:hAnsi="Georgia" w:cs="Lucida Sans Unicode"/>
          <w:sz w:val="24"/>
          <w:szCs w:val="24"/>
        </w:rPr>
      </w:pPr>
      <w:r w:rsidRPr="00B169CC">
        <w:rPr>
          <w:rFonts w:ascii="Georgia" w:hAnsi="Georgia" w:cs="Lucida Sans Unicode"/>
          <w:sz w:val="24"/>
          <w:szCs w:val="24"/>
        </w:rPr>
        <w:t xml:space="preserve">A kockakő ebben a formarendben a legszélsőségesebb ellentét, a legkeményebb anyag, a legkíméletlenebb idegenség, ami az önmaga alakját kereső emberi életet rombolhatja, fenyegetheti. </w:t>
      </w:r>
    </w:p>
    <w:p w:rsidR="00833D5C" w:rsidRPr="00B169CC" w:rsidRDefault="00833D5C" w:rsidP="00833D5C">
      <w:pPr>
        <w:spacing w:after="0" w:line="276" w:lineRule="auto"/>
        <w:ind w:firstLine="708"/>
        <w:rPr>
          <w:rFonts w:ascii="Georgia" w:hAnsi="Georgia" w:cs="Lucida Sans Unicode"/>
          <w:sz w:val="24"/>
          <w:szCs w:val="24"/>
        </w:rPr>
      </w:pPr>
    </w:p>
    <w:p w:rsidR="00B169CC" w:rsidRDefault="00B169CC" w:rsidP="00B169CC">
      <w:pPr>
        <w:spacing w:after="0" w:line="276" w:lineRule="auto"/>
        <w:rPr>
          <w:rFonts w:ascii="Georgia" w:hAnsi="Georgia" w:cs="Lucida Sans Unicode"/>
          <w:sz w:val="24"/>
          <w:szCs w:val="24"/>
        </w:rPr>
      </w:pPr>
      <w:r w:rsidRPr="00B169CC">
        <w:rPr>
          <w:rFonts w:ascii="Georgia" w:hAnsi="Georgia" w:cs="Lucida Sans Unicode"/>
          <w:sz w:val="24"/>
          <w:szCs w:val="24"/>
        </w:rPr>
        <w:t>Eggyé rendeződhetnek-e a részek? Van-e esély rá,</w:t>
      </w:r>
      <w:r w:rsidR="00833D5C">
        <w:rPr>
          <w:rFonts w:ascii="Georgia" w:hAnsi="Georgia" w:cs="Lucida Sans Unicode"/>
          <w:sz w:val="24"/>
          <w:szCs w:val="24"/>
        </w:rPr>
        <w:t xml:space="preserve"> hogy a darabokból egész, a </w:t>
      </w:r>
      <w:r w:rsidR="00833D5C" w:rsidRPr="00833D5C">
        <w:rPr>
          <w:rFonts w:ascii="Georgia" w:hAnsi="Georgia" w:cs="Lucida Sans Unicode"/>
          <w:b/>
          <w:i/>
          <w:sz w:val="24"/>
          <w:szCs w:val="24"/>
        </w:rPr>
        <w:t>nem</w:t>
      </w:r>
      <w:r w:rsidRPr="00B169CC">
        <w:rPr>
          <w:rFonts w:ascii="Georgia" w:hAnsi="Georgia" w:cs="Lucida Sans Unicode"/>
          <w:sz w:val="24"/>
          <w:szCs w:val="24"/>
        </w:rPr>
        <w:t xml:space="preserve">ekből </w:t>
      </w:r>
      <w:r w:rsidRPr="00833D5C">
        <w:rPr>
          <w:rFonts w:ascii="Georgia" w:hAnsi="Georgia" w:cs="Lucida Sans Unicode"/>
          <w:b/>
          <w:i/>
          <w:sz w:val="24"/>
          <w:szCs w:val="24"/>
        </w:rPr>
        <w:t>igen</w:t>
      </w:r>
      <w:r w:rsidRPr="00B169CC">
        <w:rPr>
          <w:rFonts w:ascii="Georgia" w:hAnsi="Georgia" w:cs="Lucida Sans Unicode"/>
          <w:sz w:val="24"/>
          <w:szCs w:val="24"/>
        </w:rPr>
        <w:t xml:space="preserve"> formálódjon?</w:t>
      </w:r>
    </w:p>
    <w:p w:rsidR="00833D5C" w:rsidRPr="00B169CC" w:rsidRDefault="00833D5C" w:rsidP="00B169CC">
      <w:pPr>
        <w:spacing w:after="0" w:line="276" w:lineRule="auto"/>
        <w:rPr>
          <w:rFonts w:ascii="Georgia" w:hAnsi="Georgia" w:cs="Lucida Sans Unicode"/>
          <w:sz w:val="24"/>
          <w:szCs w:val="24"/>
        </w:rPr>
      </w:pPr>
    </w:p>
    <w:p w:rsidR="00B169CC" w:rsidRPr="00B169CC" w:rsidRDefault="00B169CC" w:rsidP="00B169CC">
      <w:pPr>
        <w:spacing w:after="0" w:line="276" w:lineRule="auto"/>
        <w:rPr>
          <w:rFonts w:ascii="Georgia" w:hAnsi="Georgia" w:cs="Lucida Sans Unicode"/>
          <w:sz w:val="24"/>
          <w:szCs w:val="24"/>
        </w:rPr>
      </w:pPr>
      <w:r w:rsidRPr="00B169CC">
        <w:rPr>
          <w:rFonts w:ascii="Georgia" w:hAnsi="Georgia" w:cs="Lucida Sans Unicode"/>
          <w:sz w:val="24"/>
          <w:szCs w:val="24"/>
        </w:rPr>
        <w:t>Mit tehetek én, a szemlélő, az értés kényszerével megvert individuum, hogy legalább időleges megnyugvásra leljek a töredékeknek ebben az egyre növekvő zűrzavarában?</w:t>
      </w:r>
    </w:p>
    <w:p w:rsidR="00B169CC" w:rsidRPr="00B169CC" w:rsidRDefault="00B169CC" w:rsidP="00B169CC">
      <w:pPr>
        <w:spacing w:after="0" w:line="276" w:lineRule="auto"/>
        <w:rPr>
          <w:rFonts w:ascii="Georgia" w:hAnsi="Georgia" w:cs="Lucida Sans Unicode"/>
          <w:sz w:val="24"/>
          <w:szCs w:val="24"/>
        </w:rPr>
      </w:pPr>
      <w:r w:rsidRPr="00B169CC">
        <w:rPr>
          <w:rFonts w:ascii="Georgia" w:hAnsi="Georgia" w:cs="Lucida Sans Unicode"/>
          <w:sz w:val="24"/>
          <w:szCs w:val="24"/>
        </w:rPr>
        <w:t>Megpróbálhatom megkeresni az utat, ami az oszlopban, még fekvő állapotában is, a szobrász jeleit követve bejárható. Megkí</w:t>
      </w:r>
      <w:r w:rsidR="00833D5C">
        <w:rPr>
          <w:rFonts w:ascii="Georgia" w:hAnsi="Georgia" w:cs="Lucida Sans Unicode"/>
          <w:sz w:val="24"/>
          <w:szCs w:val="24"/>
        </w:rPr>
        <w:t>sérelhetem azonosítani, minek-</w:t>
      </w:r>
      <w:r w:rsidRPr="00B169CC">
        <w:rPr>
          <w:rFonts w:ascii="Georgia" w:hAnsi="Georgia" w:cs="Lucida Sans Unicode"/>
          <w:sz w:val="24"/>
          <w:szCs w:val="24"/>
        </w:rPr>
        <w:t xml:space="preserve">kinek az útját járom. S ha választ kaptam, elborzadhatok: a kő a talptól elfelé a testen át a torokig, a gége gyűrűporcáig hatolt, a sántaságtól a fulladásig tett tönkre minden szervet, testrészt. Kilöknöm ugyanúgy nem sikerült, mint fölemésztenem. </w:t>
      </w:r>
    </w:p>
    <w:p w:rsidR="00B169CC" w:rsidRDefault="00B169CC" w:rsidP="00B169CC">
      <w:pPr>
        <w:spacing w:after="0" w:line="276" w:lineRule="auto"/>
        <w:rPr>
          <w:rFonts w:ascii="Georgia" w:hAnsi="Georgia" w:cs="Lucida Sans Unicode"/>
          <w:sz w:val="24"/>
          <w:szCs w:val="24"/>
        </w:rPr>
      </w:pPr>
      <w:r w:rsidRPr="00B169CC">
        <w:rPr>
          <w:rFonts w:ascii="Georgia" w:hAnsi="Georgia" w:cs="Lucida Sans Unicode"/>
          <w:sz w:val="24"/>
          <w:szCs w:val="24"/>
        </w:rPr>
        <w:t>Mi jöhet még?</w:t>
      </w:r>
    </w:p>
    <w:p w:rsidR="00833D5C" w:rsidRPr="00B169CC" w:rsidRDefault="00833D5C" w:rsidP="00B169CC">
      <w:pPr>
        <w:spacing w:after="0" w:line="276" w:lineRule="auto"/>
        <w:rPr>
          <w:rFonts w:ascii="Georgia" w:hAnsi="Georgia" w:cs="Lucida Sans Unicode"/>
          <w:sz w:val="24"/>
          <w:szCs w:val="24"/>
        </w:rPr>
      </w:pPr>
    </w:p>
    <w:p w:rsidR="00B169CC" w:rsidRPr="00B169CC" w:rsidRDefault="00B169CC" w:rsidP="00B169CC">
      <w:pPr>
        <w:spacing w:after="0" w:line="276" w:lineRule="auto"/>
        <w:rPr>
          <w:rFonts w:ascii="Georgia" w:hAnsi="Georgia" w:cs="Lucida Sans Unicode"/>
          <w:sz w:val="24"/>
          <w:szCs w:val="24"/>
        </w:rPr>
      </w:pPr>
      <w:r w:rsidRPr="00B169CC">
        <w:rPr>
          <w:rFonts w:ascii="Georgia" w:hAnsi="Georgia" w:cs="Lucida Sans Unicode"/>
          <w:sz w:val="24"/>
          <w:szCs w:val="24"/>
        </w:rPr>
        <w:lastRenderedPageBreak/>
        <w:t xml:space="preserve">Nézem a </w:t>
      </w:r>
      <w:proofErr w:type="spellStart"/>
      <w:r w:rsidRPr="00B169CC">
        <w:rPr>
          <w:rFonts w:ascii="Georgia" w:hAnsi="Georgia" w:cs="Lucida Sans Unicode"/>
          <w:sz w:val="24"/>
          <w:szCs w:val="24"/>
        </w:rPr>
        <w:t>keresztrudat</w:t>
      </w:r>
      <w:proofErr w:type="spellEnd"/>
      <w:r w:rsidRPr="00B169CC">
        <w:rPr>
          <w:rFonts w:ascii="Georgia" w:hAnsi="Georgia" w:cs="Lucida Sans Unicode"/>
          <w:sz w:val="24"/>
          <w:szCs w:val="24"/>
        </w:rPr>
        <w:t xml:space="preserve">: esendő, </w:t>
      </w:r>
      <w:proofErr w:type="spellStart"/>
      <w:r w:rsidRPr="00B169CC">
        <w:rPr>
          <w:rFonts w:ascii="Georgia" w:hAnsi="Georgia" w:cs="Lucida Sans Unicode"/>
          <w:sz w:val="24"/>
          <w:szCs w:val="24"/>
        </w:rPr>
        <w:t>rebbenékeny</w:t>
      </w:r>
      <w:proofErr w:type="spellEnd"/>
      <w:r w:rsidRPr="00B169CC">
        <w:rPr>
          <w:rFonts w:ascii="Georgia" w:hAnsi="Georgia" w:cs="Lucida Sans Unicode"/>
          <w:sz w:val="24"/>
          <w:szCs w:val="24"/>
        </w:rPr>
        <w:t xml:space="preserve"> for</w:t>
      </w:r>
      <w:r w:rsidR="00833D5C">
        <w:rPr>
          <w:rFonts w:ascii="Georgia" w:hAnsi="Georgia" w:cs="Lucida Sans Unicode"/>
          <w:sz w:val="24"/>
          <w:szCs w:val="24"/>
        </w:rPr>
        <w:t xml:space="preserve">mák, bizonytalan kiterjedés – </w:t>
      </w:r>
      <w:r w:rsidRPr="00B169CC">
        <w:rPr>
          <w:rFonts w:ascii="Georgia" w:hAnsi="Georgia" w:cs="Lucida Sans Unicode"/>
          <w:sz w:val="24"/>
          <w:szCs w:val="24"/>
        </w:rPr>
        <w:t xml:space="preserve">balra-jobbra ettől a főiránytól alig valami megnevezhető. Az egyik tenyérből talán sikerült a követ kiszakítani, de </w:t>
      </w:r>
      <w:r w:rsidR="00833D5C">
        <w:rPr>
          <w:rFonts w:ascii="Georgia" w:hAnsi="Georgia" w:cs="Lucida Sans Unicode"/>
          <w:sz w:val="24"/>
          <w:szCs w:val="24"/>
        </w:rPr>
        <w:t xml:space="preserve">meglehet, </w:t>
      </w:r>
      <w:r w:rsidRPr="00B169CC">
        <w:rPr>
          <w:rFonts w:ascii="Georgia" w:hAnsi="Georgia" w:cs="Lucida Sans Unicode"/>
          <w:sz w:val="24"/>
          <w:szCs w:val="24"/>
        </w:rPr>
        <w:t>éppen</w:t>
      </w:r>
      <w:r w:rsidR="00833D5C">
        <w:rPr>
          <w:rFonts w:ascii="Georgia" w:hAnsi="Georgia" w:cs="Lucida Sans Unicode"/>
          <w:sz w:val="24"/>
          <w:szCs w:val="24"/>
        </w:rPr>
        <w:t xml:space="preserve"> oda készül a másik beágyazódni.</w:t>
      </w:r>
    </w:p>
    <w:p w:rsidR="00B169CC" w:rsidRDefault="00B169CC" w:rsidP="00833D5C">
      <w:pPr>
        <w:spacing w:after="0" w:line="276" w:lineRule="auto"/>
        <w:ind w:firstLine="708"/>
        <w:rPr>
          <w:rFonts w:ascii="Georgia" w:hAnsi="Georgia" w:cs="Lucida Sans Unicode"/>
          <w:sz w:val="24"/>
          <w:szCs w:val="24"/>
        </w:rPr>
      </w:pPr>
      <w:r w:rsidRPr="00B169CC">
        <w:rPr>
          <w:rFonts w:ascii="Georgia" w:hAnsi="Georgia" w:cs="Lucida Sans Unicode"/>
          <w:sz w:val="24"/>
          <w:szCs w:val="24"/>
        </w:rPr>
        <w:t xml:space="preserve">És a mindent összefogó elem: a </w:t>
      </w:r>
      <w:r w:rsidR="00833D5C">
        <w:rPr>
          <w:rFonts w:ascii="Georgia" w:hAnsi="Georgia" w:cs="Lucida Sans Unicode"/>
          <w:sz w:val="24"/>
          <w:szCs w:val="24"/>
        </w:rPr>
        <w:t xml:space="preserve">vállak, lapockák - és a fej – </w:t>
      </w:r>
      <w:r w:rsidRPr="00B169CC">
        <w:rPr>
          <w:rFonts w:ascii="Georgia" w:hAnsi="Georgia" w:cs="Lucida Sans Unicode"/>
          <w:sz w:val="24"/>
          <w:szCs w:val="24"/>
        </w:rPr>
        <w:t xml:space="preserve">erőteljesek, súlyosak, mind magukban is jelentést hordozók. Képesek </w:t>
      </w:r>
      <w:r w:rsidR="00E331BF">
        <w:rPr>
          <w:rFonts w:ascii="Georgia" w:hAnsi="Georgia" w:cs="Lucida Sans Unicode"/>
          <w:sz w:val="24"/>
          <w:szCs w:val="24"/>
        </w:rPr>
        <w:t>terheket</w:t>
      </w:r>
      <w:bookmarkStart w:id="0" w:name="_GoBack"/>
      <w:bookmarkEnd w:id="0"/>
      <w:r w:rsidRPr="00B169CC">
        <w:rPr>
          <w:rFonts w:ascii="Georgia" w:hAnsi="Georgia" w:cs="Lucida Sans Unicode"/>
          <w:sz w:val="24"/>
          <w:szCs w:val="24"/>
        </w:rPr>
        <w:t xml:space="preserve"> cipelni, utat mutatni, értékeket sugallnak. A koponya mas</w:t>
      </w:r>
      <w:r w:rsidR="00833D5C">
        <w:rPr>
          <w:rFonts w:ascii="Georgia" w:hAnsi="Georgia" w:cs="Lucida Sans Unicode"/>
          <w:sz w:val="24"/>
          <w:szCs w:val="24"/>
        </w:rPr>
        <w:t>s</w:t>
      </w:r>
      <w:r w:rsidRPr="00B169CC">
        <w:rPr>
          <w:rFonts w:ascii="Georgia" w:hAnsi="Georgia" w:cs="Lucida Sans Unicode"/>
          <w:sz w:val="24"/>
          <w:szCs w:val="24"/>
        </w:rPr>
        <w:t>zív, robusztus, törhetetlen. Csak az a gége ne v</w:t>
      </w:r>
      <w:r w:rsidR="00833D5C">
        <w:rPr>
          <w:rFonts w:ascii="Georgia" w:hAnsi="Georgia" w:cs="Lucida Sans Unicode"/>
          <w:sz w:val="24"/>
          <w:szCs w:val="24"/>
        </w:rPr>
        <w:t>olna, a belészorult kockával! É</w:t>
      </w:r>
      <w:r w:rsidRPr="00B169CC">
        <w:rPr>
          <w:rFonts w:ascii="Georgia" w:hAnsi="Georgia" w:cs="Lucida Sans Unicode"/>
          <w:sz w:val="24"/>
          <w:szCs w:val="24"/>
        </w:rPr>
        <w:t>s a talán véletlen, árulkodó elem: hogy a követ a torokban két emberi lény, két markáns, cseppet se szenvedő-vívódó alak tartja szilárdan, kíméletlen biztonsággal. A két fejbiccentő izom.</w:t>
      </w:r>
    </w:p>
    <w:p w:rsidR="00833D5C" w:rsidRPr="00B169CC" w:rsidRDefault="00833D5C" w:rsidP="00833D5C">
      <w:pPr>
        <w:spacing w:after="0" w:line="276" w:lineRule="auto"/>
        <w:ind w:firstLine="708"/>
        <w:rPr>
          <w:rFonts w:ascii="Georgia" w:hAnsi="Georgia" w:cs="Lucida Sans Unicode"/>
          <w:sz w:val="24"/>
          <w:szCs w:val="24"/>
        </w:rPr>
      </w:pPr>
    </w:p>
    <w:p w:rsidR="00B169CC" w:rsidRPr="00B169CC" w:rsidRDefault="00B169CC" w:rsidP="00B169CC">
      <w:pPr>
        <w:spacing w:after="0" w:line="276" w:lineRule="auto"/>
        <w:rPr>
          <w:rFonts w:ascii="Georgia" w:hAnsi="Georgia" w:cs="Lucida Sans Unicode"/>
          <w:sz w:val="24"/>
          <w:szCs w:val="24"/>
        </w:rPr>
      </w:pPr>
      <w:r w:rsidRPr="00B169CC">
        <w:rPr>
          <w:rFonts w:ascii="Georgia" w:hAnsi="Georgia" w:cs="Lucida Sans Unicode"/>
          <w:sz w:val="24"/>
          <w:szCs w:val="24"/>
        </w:rPr>
        <w:t xml:space="preserve">Darabokból </w:t>
      </w:r>
      <w:proofErr w:type="spellStart"/>
      <w:r w:rsidRPr="00B169CC">
        <w:rPr>
          <w:rFonts w:ascii="Georgia" w:hAnsi="Georgia" w:cs="Lucida Sans Unicode"/>
          <w:sz w:val="24"/>
          <w:szCs w:val="24"/>
        </w:rPr>
        <w:t>egészt</w:t>
      </w:r>
      <w:proofErr w:type="spellEnd"/>
      <w:r w:rsidRPr="00B169CC">
        <w:rPr>
          <w:rFonts w:ascii="Georgia" w:hAnsi="Georgia" w:cs="Lucida Sans Unicode"/>
          <w:sz w:val="24"/>
          <w:szCs w:val="24"/>
        </w:rPr>
        <w:t xml:space="preserve"> ez a "</w:t>
      </w:r>
      <w:proofErr w:type="spellStart"/>
      <w:r w:rsidRPr="00833D5C">
        <w:rPr>
          <w:rFonts w:ascii="Georgia" w:hAnsi="Georgia" w:cs="Lucida Sans Unicode"/>
          <w:i/>
          <w:sz w:val="24"/>
          <w:szCs w:val="24"/>
        </w:rPr>
        <w:t>pavé</w:t>
      </w:r>
      <w:proofErr w:type="spellEnd"/>
      <w:r w:rsidRPr="00B169CC">
        <w:rPr>
          <w:rFonts w:ascii="Georgia" w:hAnsi="Georgia" w:cs="Lucida Sans Unicode"/>
          <w:sz w:val="24"/>
          <w:szCs w:val="24"/>
        </w:rPr>
        <w:t>", az a "</w:t>
      </w:r>
      <w:proofErr w:type="spellStart"/>
      <w:r w:rsidRPr="00833D5C">
        <w:rPr>
          <w:rFonts w:ascii="Georgia" w:hAnsi="Georgia" w:cs="Lucida Sans Unicode"/>
          <w:i/>
          <w:sz w:val="24"/>
          <w:szCs w:val="24"/>
        </w:rPr>
        <w:t>cubique</w:t>
      </w:r>
      <w:proofErr w:type="spellEnd"/>
      <w:r w:rsidRPr="00B169CC">
        <w:rPr>
          <w:rFonts w:ascii="Georgia" w:hAnsi="Georgia" w:cs="Lucida Sans Unicode"/>
          <w:sz w:val="24"/>
          <w:szCs w:val="24"/>
        </w:rPr>
        <w:t>" sze</w:t>
      </w:r>
      <w:r w:rsidR="00833D5C">
        <w:rPr>
          <w:rFonts w:ascii="Georgia" w:hAnsi="Georgia" w:cs="Lucida Sans Unicode"/>
          <w:sz w:val="24"/>
          <w:szCs w:val="24"/>
        </w:rPr>
        <w:t>r</w:t>
      </w:r>
      <w:r w:rsidRPr="00B169CC">
        <w:rPr>
          <w:rFonts w:ascii="Georgia" w:hAnsi="Georgia" w:cs="Lucida Sans Unicode"/>
          <w:sz w:val="24"/>
          <w:szCs w:val="24"/>
        </w:rPr>
        <w:t xml:space="preserve">vez, és ez az </w:t>
      </w:r>
      <w:r w:rsidRPr="00833D5C">
        <w:rPr>
          <w:rFonts w:ascii="Georgia" w:hAnsi="Georgia" w:cs="Lucida Sans Unicode"/>
          <w:i/>
          <w:sz w:val="24"/>
          <w:szCs w:val="24"/>
        </w:rPr>
        <w:t>egész</w:t>
      </w:r>
      <w:r w:rsidRPr="00B169CC">
        <w:rPr>
          <w:rFonts w:ascii="Georgia" w:hAnsi="Georgia" w:cs="Lucida Sans Unicode"/>
          <w:sz w:val="24"/>
          <w:szCs w:val="24"/>
        </w:rPr>
        <w:t xml:space="preserve"> a fájdalom, a fulladás, a halál útja.</w:t>
      </w:r>
    </w:p>
    <w:p w:rsidR="00B169CC" w:rsidRPr="00B169CC" w:rsidRDefault="00B169CC" w:rsidP="00B169CC">
      <w:pPr>
        <w:spacing w:after="0" w:line="276" w:lineRule="auto"/>
        <w:rPr>
          <w:rFonts w:ascii="Georgia" w:hAnsi="Georgia" w:cs="Lucida Sans Unicode"/>
          <w:sz w:val="24"/>
          <w:szCs w:val="24"/>
        </w:rPr>
      </w:pPr>
    </w:p>
    <w:p w:rsidR="00B169CC" w:rsidRPr="00B169CC" w:rsidRDefault="00B169CC" w:rsidP="00B169CC">
      <w:pPr>
        <w:spacing w:after="0" w:line="276" w:lineRule="auto"/>
        <w:rPr>
          <w:rFonts w:ascii="Georgia" w:hAnsi="Georgia" w:cs="Lucida Sans Unicode"/>
          <w:sz w:val="24"/>
          <w:szCs w:val="24"/>
        </w:rPr>
      </w:pPr>
      <w:r w:rsidRPr="00B169CC">
        <w:rPr>
          <w:rFonts w:ascii="Georgia" w:hAnsi="Georgia" w:cs="Lucida Sans Unicode"/>
          <w:sz w:val="24"/>
          <w:szCs w:val="24"/>
        </w:rPr>
        <w:t xml:space="preserve">Van-e mégis esély, hogy a </w:t>
      </w:r>
      <w:r w:rsidRPr="00B169CC">
        <w:rPr>
          <w:rFonts w:ascii="Georgia" w:hAnsi="Georgia" w:cs="Lucida Sans Unicode"/>
          <w:b/>
          <w:i/>
          <w:sz w:val="24"/>
          <w:szCs w:val="24"/>
        </w:rPr>
        <w:t>nem</w:t>
      </w:r>
      <w:r w:rsidRPr="00B169CC">
        <w:rPr>
          <w:rFonts w:ascii="Georgia" w:hAnsi="Georgia" w:cs="Lucida Sans Unicode"/>
          <w:sz w:val="24"/>
          <w:szCs w:val="24"/>
        </w:rPr>
        <w:t xml:space="preserve">ekből </w:t>
      </w:r>
      <w:r w:rsidRPr="00B169CC">
        <w:rPr>
          <w:rFonts w:ascii="Georgia" w:hAnsi="Georgia" w:cs="Lucida Sans Unicode"/>
          <w:b/>
          <w:i/>
          <w:sz w:val="24"/>
          <w:szCs w:val="24"/>
        </w:rPr>
        <w:t>igen</w:t>
      </w:r>
      <w:r w:rsidRPr="00B169CC">
        <w:rPr>
          <w:rFonts w:ascii="Georgia" w:hAnsi="Georgia" w:cs="Lucida Sans Unicode"/>
          <w:sz w:val="24"/>
          <w:szCs w:val="24"/>
        </w:rPr>
        <w:t xml:space="preserve"> formálódjon? Ha van, az nem kevesebb, mint a megszerzett közös tudás, a tudat, hogy a saját létezésem mások létének feltétele, és viszont. És </w:t>
      </w:r>
      <w:r w:rsidRPr="00833D5C">
        <w:rPr>
          <w:rFonts w:ascii="Georgia" w:hAnsi="Georgia" w:cs="Lucida Sans Unicode"/>
          <w:i/>
          <w:sz w:val="24"/>
          <w:szCs w:val="24"/>
        </w:rPr>
        <w:t>ebben a közösben a kereszt fektéből felemelkedik</w:t>
      </w:r>
      <w:r w:rsidRPr="00B169CC">
        <w:rPr>
          <w:rFonts w:ascii="Georgia" w:hAnsi="Georgia" w:cs="Lucida Sans Unicode"/>
          <w:sz w:val="24"/>
          <w:szCs w:val="24"/>
        </w:rPr>
        <w:t>, feltámasztódik, feltámad. Újra az ismert ambivalencia: a test kínjai fok</w:t>
      </w:r>
      <w:r w:rsidR="00833D5C">
        <w:rPr>
          <w:rFonts w:ascii="Georgia" w:hAnsi="Georgia" w:cs="Lucida Sans Unicode"/>
          <w:sz w:val="24"/>
          <w:szCs w:val="24"/>
        </w:rPr>
        <w:t>o</w:t>
      </w:r>
      <w:r w:rsidRPr="00B169CC">
        <w:rPr>
          <w:rFonts w:ascii="Georgia" w:hAnsi="Georgia" w:cs="Lucida Sans Unicode"/>
          <w:sz w:val="24"/>
          <w:szCs w:val="24"/>
        </w:rPr>
        <w:t>zódnak,</w:t>
      </w:r>
      <w:r w:rsidR="00833D5C">
        <w:rPr>
          <w:rFonts w:ascii="Georgia" w:hAnsi="Georgia" w:cs="Lucida Sans Unicode"/>
          <w:sz w:val="24"/>
          <w:szCs w:val="24"/>
        </w:rPr>
        <w:t xml:space="preserve"> de az oszlop áll, s</w:t>
      </w:r>
      <w:r w:rsidRPr="00B169CC">
        <w:rPr>
          <w:rFonts w:ascii="Georgia" w:hAnsi="Georgia" w:cs="Lucida Sans Unicode"/>
          <w:sz w:val="24"/>
          <w:szCs w:val="24"/>
        </w:rPr>
        <w:t xml:space="preserve"> immár összeköti az eget a földdel. Rajta az ember fia egészen, és az ember maga darabokban.</w:t>
      </w:r>
    </w:p>
    <w:p w:rsidR="00B169CC" w:rsidRPr="00B169CC" w:rsidRDefault="006A7D44" w:rsidP="00B169CC">
      <w:pPr>
        <w:spacing w:after="0" w:line="276" w:lineRule="auto"/>
        <w:rPr>
          <w:rFonts w:ascii="Georgia" w:hAnsi="Georgia" w:cs="Lucida Sans Unicode"/>
          <w:sz w:val="24"/>
          <w:szCs w:val="24"/>
        </w:rPr>
      </w:pPr>
      <w:r>
        <w:rPr>
          <w:rFonts w:ascii="Georgia" w:hAnsi="Georgia" w:cs="Lucida Sans Unicode"/>
          <w:sz w:val="24"/>
          <w:szCs w:val="24"/>
        </w:rPr>
        <w:t>Erről a korpuszról, a szoborról</w:t>
      </w:r>
      <w:r w:rsidR="00B169CC" w:rsidRPr="00B169CC">
        <w:rPr>
          <w:rFonts w:ascii="Georgia" w:hAnsi="Georgia" w:cs="Lucida Sans Unicode"/>
          <w:sz w:val="24"/>
          <w:szCs w:val="24"/>
        </w:rPr>
        <w:t xml:space="preserve"> - akkor majd - a rész-testek, erőtlen kohéziójuk fogyatkozván, talán leszakadnak és a földre </w:t>
      </w:r>
      <w:proofErr w:type="spellStart"/>
      <w:r w:rsidR="00B169CC" w:rsidRPr="00B169CC">
        <w:rPr>
          <w:rFonts w:ascii="Georgia" w:hAnsi="Georgia" w:cs="Lucida Sans Unicode"/>
          <w:sz w:val="24"/>
          <w:szCs w:val="24"/>
        </w:rPr>
        <w:t>hullanak</w:t>
      </w:r>
      <w:proofErr w:type="spellEnd"/>
      <w:r w:rsidR="00B169CC" w:rsidRPr="00B169CC">
        <w:rPr>
          <w:rFonts w:ascii="Georgia" w:hAnsi="Georgia" w:cs="Lucida Sans Unicode"/>
          <w:sz w:val="24"/>
          <w:szCs w:val="24"/>
        </w:rPr>
        <w:t>. De vagy a kövekkel együtt, vagy - higgyünk benne! - a kövek hamarabb. Bízzunk, mást úgysem tehetünk, bízzunk a gravitációban!</w:t>
      </w:r>
    </w:p>
    <w:p w:rsidR="00B169CC" w:rsidRPr="00B169CC" w:rsidRDefault="00B169CC" w:rsidP="00B169CC">
      <w:pPr>
        <w:spacing w:after="0" w:line="276" w:lineRule="auto"/>
        <w:rPr>
          <w:rFonts w:ascii="Georgia" w:hAnsi="Georgia" w:cs="Lucida Sans Unicode"/>
          <w:sz w:val="24"/>
          <w:szCs w:val="24"/>
        </w:rPr>
      </w:pPr>
    </w:p>
    <w:p w:rsidR="00364D4D" w:rsidRPr="00B169CC" w:rsidRDefault="00B169CC" w:rsidP="00B169CC">
      <w:pPr>
        <w:spacing w:after="0" w:line="276" w:lineRule="auto"/>
        <w:rPr>
          <w:rFonts w:ascii="Georgia" w:hAnsi="Georgia" w:cs="Lucida Sans Unicode"/>
          <w:sz w:val="24"/>
          <w:szCs w:val="24"/>
        </w:rPr>
      </w:pPr>
      <w:r w:rsidRPr="00B169CC">
        <w:rPr>
          <w:rFonts w:ascii="Georgia" w:hAnsi="Georgia" w:cs="Lucida Sans Unicode"/>
          <w:sz w:val="24"/>
          <w:szCs w:val="24"/>
        </w:rPr>
        <w:t>PS. Mindvégig nem beszéltem az épített térről. Részben azért, mert ha érzékelni nem érzékelem is, kellő szigorúsággal, önnön korlátaimat, túl messzire nem merészkedem. De azért is, mert itt, a végén akartam szóba hozni. Az épületet, az épített teret ugyanis használjuk. A szobrot nem tudjuk használni. A szobor: van. A szobor a gondolkodás luxusa. Somogyi Tamás ezt az élményt kínálja fel nekünk.</w:t>
      </w:r>
    </w:p>
    <w:sectPr w:rsidR="00364D4D" w:rsidRPr="00B16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CC"/>
    <w:rsid w:val="00306981"/>
    <w:rsid w:val="00364D4D"/>
    <w:rsid w:val="004B4AD8"/>
    <w:rsid w:val="006A7D44"/>
    <w:rsid w:val="00833D5C"/>
    <w:rsid w:val="00B169CC"/>
    <w:rsid w:val="00E3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B4610-46BA-4226-8FDA-241CCAA2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6094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Endre</dc:creator>
  <cp:keywords/>
  <dc:description/>
  <cp:lastModifiedBy>Endre</cp:lastModifiedBy>
  <cp:revision>2</cp:revision>
  <dcterms:created xsi:type="dcterms:W3CDTF">2016-04-12T11:41:00Z</dcterms:created>
  <dcterms:modified xsi:type="dcterms:W3CDTF">2016-04-12T11:41:00Z</dcterms:modified>
</cp:coreProperties>
</file>